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C24" w:rsidRDefault="005962A7">
      <w:r w:rsidRPr="00C01A69">
        <w:rPr>
          <w:b/>
          <w:bCs/>
          <w:sz w:val="24"/>
        </w:rPr>
        <w:t>SRXCAI005B</w:t>
      </w:r>
      <w:r>
        <w:rPr>
          <w:b/>
          <w:bCs/>
          <w:sz w:val="24"/>
        </w:rPr>
        <w:t xml:space="preserve"> exam preparation</w:t>
      </w:r>
    </w:p>
    <w:p w:rsidR="005962A7" w:rsidRDefault="005962A7"/>
    <w:p w:rsidR="005962A7" w:rsidRDefault="005962A7">
      <w:r w:rsidRPr="00C01A69">
        <w:rPr>
          <w:b/>
          <w:bCs/>
          <w:sz w:val="24"/>
        </w:rPr>
        <w:t>CONDUCT A SPORT AND RECREATION SESSION FOR PARTICIPANTS</w:t>
      </w:r>
    </w:p>
    <w:p w:rsidR="005962A7" w:rsidRPr="00C01A69" w:rsidRDefault="005962A7" w:rsidP="005962A7">
      <w:pPr>
        <w:pStyle w:val="NormalWeb"/>
        <w:rPr>
          <w:sz w:val="24"/>
        </w:rPr>
      </w:pPr>
      <w:proofErr w:type="gramStart"/>
      <w:r w:rsidRPr="00C01A69">
        <w:rPr>
          <w:sz w:val="24"/>
        </w:rPr>
        <w:t>1  Maintain</w:t>
      </w:r>
      <w:proofErr w:type="gramEnd"/>
      <w:r w:rsidRPr="00C01A69">
        <w:rPr>
          <w:sz w:val="24"/>
        </w:rPr>
        <w:t xml:space="preserve"> participant's physical welfare</w:t>
      </w:r>
    </w:p>
    <w:p w:rsidR="005962A7" w:rsidRPr="00C01A69" w:rsidRDefault="005962A7" w:rsidP="005962A7">
      <w:pPr>
        <w:pStyle w:val="NormalWeb"/>
        <w:numPr>
          <w:ilvl w:val="0"/>
          <w:numId w:val="11"/>
        </w:numPr>
        <w:tabs>
          <w:tab w:val="clear" w:pos="720"/>
        </w:tabs>
        <w:ind w:left="567" w:hanging="454"/>
        <w:rPr>
          <w:sz w:val="24"/>
        </w:rPr>
      </w:pPr>
      <w:r w:rsidRPr="00C01A69">
        <w:rPr>
          <w:sz w:val="24"/>
        </w:rPr>
        <w:t>Assess participant status and condition as suitable for the session immediately prior to commencement</w:t>
      </w:r>
    </w:p>
    <w:p w:rsidR="005962A7" w:rsidRPr="00C01A69" w:rsidRDefault="005962A7" w:rsidP="005962A7">
      <w:pPr>
        <w:pStyle w:val="NormalWeb"/>
        <w:numPr>
          <w:ilvl w:val="0"/>
          <w:numId w:val="11"/>
        </w:numPr>
        <w:tabs>
          <w:tab w:val="clear" w:pos="720"/>
        </w:tabs>
        <w:ind w:left="567" w:hanging="454"/>
        <w:rPr>
          <w:sz w:val="24"/>
        </w:rPr>
      </w:pPr>
      <w:r w:rsidRPr="00C01A69">
        <w:rPr>
          <w:sz w:val="24"/>
        </w:rPr>
        <w:t xml:space="preserve">Monitor </w:t>
      </w:r>
      <w:r w:rsidRPr="00C01A69">
        <w:rPr>
          <w:rStyle w:val="Emphasis"/>
          <w:i w:val="0"/>
          <w:iCs w:val="0"/>
          <w:sz w:val="24"/>
        </w:rPr>
        <w:t>influencing factors</w:t>
      </w:r>
      <w:r w:rsidRPr="00C01A69">
        <w:rPr>
          <w:sz w:val="24"/>
        </w:rPr>
        <w:t xml:space="preserve"> which may influence the performance of the group or individual</w:t>
      </w:r>
    </w:p>
    <w:p w:rsidR="005962A7" w:rsidRPr="00C01A69" w:rsidRDefault="005962A7" w:rsidP="005962A7">
      <w:pPr>
        <w:pStyle w:val="NormalWeb"/>
        <w:numPr>
          <w:ilvl w:val="0"/>
          <w:numId w:val="11"/>
        </w:numPr>
        <w:tabs>
          <w:tab w:val="clear" w:pos="720"/>
        </w:tabs>
        <w:ind w:left="567" w:hanging="454"/>
        <w:rPr>
          <w:sz w:val="24"/>
        </w:rPr>
      </w:pPr>
      <w:r w:rsidRPr="00C01A69">
        <w:rPr>
          <w:sz w:val="24"/>
        </w:rPr>
        <w:t>Modify session, where necessary, based on an assessment of the conditions, participant status, facilities and equipment</w:t>
      </w:r>
    </w:p>
    <w:p w:rsidR="005962A7" w:rsidRPr="00C01A69" w:rsidRDefault="005962A7" w:rsidP="005962A7">
      <w:pPr>
        <w:pStyle w:val="NormalWeb"/>
        <w:numPr>
          <w:ilvl w:val="0"/>
          <w:numId w:val="11"/>
        </w:numPr>
        <w:ind w:left="567" w:hanging="454"/>
        <w:rPr>
          <w:sz w:val="24"/>
        </w:rPr>
      </w:pPr>
      <w:r w:rsidRPr="00C01A69">
        <w:rPr>
          <w:sz w:val="24"/>
        </w:rPr>
        <w:t>Conduct activities within the session at a level and pace to suit the capabilities of individuals and/or the group</w:t>
      </w:r>
    </w:p>
    <w:tbl>
      <w:tblPr>
        <w:tblStyle w:val="TableGrid"/>
        <w:tblW w:w="0" w:type="auto"/>
        <w:tblLook w:val="04A0"/>
      </w:tblPr>
      <w:tblGrid>
        <w:gridCol w:w="9242"/>
      </w:tblGrid>
      <w:tr w:rsidR="005962A7" w:rsidTr="00024A28">
        <w:tc>
          <w:tcPr>
            <w:tcW w:w="9242" w:type="dxa"/>
          </w:tcPr>
          <w:p w:rsidR="005962A7" w:rsidRDefault="005962A7" w:rsidP="00024A28">
            <w:r>
              <w:t>Previous exam</w:t>
            </w:r>
          </w:p>
          <w:p w:rsidR="005962A7" w:rsidRDefault="005962A7" w:rsidP="00024A28"/>
        </w:tc>
      </w:tr>
      <w:tr w:rsidR="005962A7" w:rsidTr="00024A28">
        <w:tc>
          <w:tcPr>
            <w:tcW w:w="9242" w:type="dxa"/>
          </w:tcPr>
          <w:p w:rsidR="005962A7" w:rsidRDefault="005962A7" w:rsidP="00024A28">
            <w:r>
              <w:t>Notes (A. how did we achieve this element? B. key words and brief summary – refer to the range statements)</w:t>
            </w:r>
          </w:p>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tc>
      </w:tr>
    </w:tbl>
    <w:p w:rsidR="005962A7" w:rsidRPr="00C01A69" w:rsidRDefault="005962A7" w:rsidP="005962A7">
      <w:pPr>
        <w:pStyle w:val="NormalWeb"/>
        <w:rPr>
          <w:sz w:val="24"/>
        </w:rPr>
      </w:pPr>
      <w:proofErr w:type="gramStart"/>
      <w:r w:rsidRPr="00C01A69">
        <w:rPr>
          <w:sz w:val="24"/>
        </w:rPr>
        <w:t>2  Maintain</w:t>
      </w:r>
      <w:proofErr w:type="gramEnd"/>
      <w:r w:rsidRPr="00C01A69">
        <w:rPr>
          <w:sz w:val="24"/>
        </w:rPr>
        <w:t xml:space="preserve"> a positive social environment</w:t>
      </w:r>
    </w:p>
    <w:p w:rsidR="005962A7" w:rsidRPr="00C01A69" w:rsidRDefault="005962A7" w:rsidP="005962A7">
      <w:pPr>
        <w:pStyle w:val="NormalWeb"/>
        <w:numPr>
          <w:ilvl w:val="1"/>
          <w:numId w:val="11"/>
        </w:numPr>
        <w:tabs>
          <w:tab w:val="clear" w:pos="1443"/>
        </w:tabs>
        <w:ind w:left="567" w:hanging="454"/>
        <w:rPr>
          <w:sz w:val="24"/>
        </w:rPr>
      </w:pPr>
      <w:r w:rsidRPr="00C01A69">
        <w:rPr>
          <w:sz w:val="24"/>
        </w:rPr>
        <w:t>Meet participants punctually and make them feel welcome and at ease</w:t>
      </w:r>
    </w:p>
    <w:p w:rsidR="005962A7" w:rsidRPr="00C01A69" w:rsidRDefault="005962A7" w:rsidP="005962A7">
      <w:pPr>
        <w:pStyle w:val="NormalWeb"/>
        <w:numPr>
          <w:ilvl w:val="1"/>
          <w:numId w:val="11"/>
        </w:numPr>
        <w:tabs>
          <w:tab w:val="clear" w:pos="1443"/>
        </w:tabs>
        <w:ind w:left="567" w:hanging="454"/>
        <w:rPr>
          <w:sz w:val="24"/>
        </w:rPr>
      </w:pPr>
      <w:r w:rsidRPr="00C01A69">
        <w:rPr>
          <w:sz w:val="24"/>
        </w:rPr>
        <w:t>Inform participants of session aims and objectives and encourage them to set realistic goals</w:t>
      </w:r>
    </w:p>
    <w:p w:rsidR="005962A7" w:rsidRPr="00C01A69" w:rsidRDefault="005962A7" w:rsidP="005962A7">
      <w:pPr>
        <w:pStyle w:val="NormalWeb"/>
        <w:numPr>
          <w:ilvl w:val="1"/>
          <w:numId w:val="11"/>
        </w:numPr>
        <w:tabs>
          <w:tab w:val="clear" w:pos="1443"/>
        </w:tabs>
        <w:ind w:left="567" w:hanging="454"/>
        <w:rPr>
          <w:sz w:val="24"/>
        </w:rPr>
      </w:pPr>
      <w:r w:rsidRPr="00C01A69">
        <w:rPr>
          <w:sz w:val="24"/>
        </w:rPr>
        <w:t>Balance group and individual needs appropriately and continuously monitor</w:t>
      </w:r>
    </w:p>
    <w:p w:rsidR="005962A7" w:rsidRPr="00C01A69" w:rsidRDefault="005962A7" w:rsidP="005962A7">
      <w:pPr>
        <w:pStyle w:val="NormalWeb"/>
        <w:numPr>
          <w:ilvl w:val="1"/>
          <w:numId w:val="11"/>
        </w:numPr>
        <w:tabs>
          <w:tab w:val="clear" w:pos="1443"/>
        </w:tabs>
        <w:ind w:left="567" w:hanging="454"/>
        <w:rPr>
          <w:sz w:val="24"/>
        </w:rPr>
      </w:pPr>
      <w:r w:rsidRPr="00C01A69">
        <w:rPr>
          <w:sz w:val="24"/>
        </w:rPr>
        <w:t xml:space="preserve">Encourage group co-operation, participation and interaction </w:t>
      </w:r>
    </w:p>
    <w:p w:rsidR="005962A7" w:rsidRPr="00C01A69" w:rsidRDefault="005962A7" w:rsidP="005962A7">
      <w:pPr>
        <w:pStyle w:val="NormalWeb"/>
        <w:numPr>
          <w:ilvl w:val="1"/>
          <w:numId w:val="11"/>
        </w:numPr>
        <w:tabs>
          <w:tab w:val="clear" w:pos="1443"/>
        </w:tabs>
        <w:ind w:left="567" w:hanging="454"/>
        <w:rPr>
          <w:sz w:val="24"/>
        </w:rPr>
      </w:pPr>
      <w:r w:rsidRPr="00C01A69">
        <w:rPr>
          <w:sz w:val="24"/>
        </w:rPr>
        <w:t>Establish group norms and standards and take appropriate action to address issues of equity, gender, ethnicity and emotional well-being</w:t>
      </w:r>
    </w:p>
    <w:p w:rsidR="005962A7" w:rsidRPr="00C01A69" w:rsidRDefault="005962A7" w:rsidP="005962A7">
      <w:pPr>
        <w:pStyle w:val="NormalWeb"/>
        <w:numPr>
          <w:ilvl w:val="1"/>
          <w:numId w:val="11"/>
        </w:numPr>
        <w:tabs>
          <w:tab w:val="clear" w:pos="1443"/>
        </w:tabs>
        <w:ind w:left="567" w:hanging="454"/>
        <w:rPr>
          <w:sz w:val="24"/>
        </w:rPr>
      </w:pPr>
      <w:r w:rsidRPr="00C01A69">
        <w:rPr>
          <w:sz w:val="24"/>
        </w:rPr>
        <w:t>Balance, where relevant, levels of real and perceived risk in accordance with group and individual goals and abilities</w:t>
      </w:r>
    </w:p>
    <w:p w:rsidR="005962A7" w:rsidRPr="00C01A69" w:rsidRDefault="005962A7" w:rsidP="005962A7">
      <w:pPr>
        <w:pStyle w:val="NormalWeb"/>
        <w:numPr>
          <w:ilvl w:val="1"/>
          <w:numId w:val="11"/>
        </w:numPr>
        <w:tabs>
          <w:tab w:val="clear" w:pos="1443"/>
        </w:tabs>
        <w:ind w:left="567" w:hanging="454"/>
        <w:rPr>
          <w:sz w:val="24"/>
        </w:rPr>
      </w:pPr>
      <w:r w:rsidRPr="00C01A69">
        <w:rPr>
          <w:sz w:val="24"/>
        </w:rPr>
        <w:t>Use negotiation and conflict resolution strategies to deal with potential problems</w:t>
      </w:r>
    </w:p>
    <w:p w:rsidR="005962A7" w:rsidRPr="00C01A69" w:rsidRDefault="005962A7" w:rsidP="005962A7">
      <w:pPr>
        <w:pStyle w:val="NormalWeb"/>
        <w:numPr>
          <w:ilvl w:val="1"/>
          <w:numId w:val="11"/>
        </w:numPr>
        <w:tabs>
          <w:tab w:val="clear" w:pos="1443"/>
        </w:tabs>
        <w:ind w:left="567" w:hanging="454"/>
        <w:rPr>
          <w:sz w:val="24"/>
        </w:rPr>
      </w:pPr>
      <w:r w:rsidRPr="00C01A69">
        <w:rPr>
          <w:sz w:val="24"/>
        </w:rPr>
        <w:t>Use recognition and positive feedback to engender motivation and enjoyment</w:t>
      </w:r>
    </w:p>
    <w:p w:rsidR="005962A7" w:rsidRPr="00C01A69" w:rsidRDefault="005962A7" w:rsidP="005962A7">
      <w:pPr>
        <w:pStyle w:val="NormalWeb"/>
        <w:numPr>
          <w:ilvl w:val="1"/>
          <w:numId w:val="11"/>
        </w:numPr>
        <w:ind w:left="567" w:hanging="454"/>
        <w:rPr>
          <w:sz w:val="24"/>
        </w:rPr>
      </w:pPr>
      <w:r w:rsidRPr="00C01A69">
        <w:rPr>
          <w:sz w:val="24"/>
        </w:rPr>
        <w:t>Make decisions over participant behaviour fairly and deal with any disagreements or conflicts with promptly and firmly</w:t>
      </w:r>
    </w:p>
    <w:tbl>
      <w:tblPr>
        <w:tblStyle w:val="TableGrid"/>
        <w:tblW w:w="0" w:type="auto"/>
        <w:tblLook w:val="04A0"/>
      </w:tblPr>
      <w:tblGrid>
        <w:gridCol w:w="9242"/>
      </w:tblGrid>
      <w:tr w:rsidR="005962A7" w:rsidTr="00024A28">
        <w:tc>
          <w:tcPr>
            <w:tcW w:w="9242" w:type="dxa"/>
          </w:tcPr>
          <w:p w:rsidR="005962A7" w:rsidRDefault="005962A7" w:rsidP="00024A28">
            <w:r>
              <w:t>Previous exam</w:t>
            </w:r>
          </w:p>
          <w:p w:rsidR="005962A7" w:rsidRDefault="005962A7" w:rsidP="00024A28"/>
        </w:tc>
      </w:tr>
      <w:tr w:rsidR="005962A7" w:rsidTr="00024A28">
        <w:tc>
          <w:tcPr>
            <w:tcW w:w="9242" w:type="dxa"/>
          </w:tcPr>
          <w:p w:rsidR="005962A7" w:rsidRDefault="005962A7" w:rsidP="00024A28">
            <w:r>
              <w:t>Notes (A. how did we achieve this element? B. key words and brief summary – refer to the range statements)</w:t>
            </w:r>
          </w:p>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tc>
      </w:tr>
    </w:tbl>
    <w:p w:rsidR="005962A7" w:rsidRPr="00C01A69" w:rsidRDefault="005962A7" w:rsidP="005962A7">
      <w:pPr>
        <w:pStyle w:val="NormalWeb"/>
        <w:rPr>
          <w:sz w:val="24"/>
        </w:rPr>
      </w:pPr>
      <w:proofErr w:type="gramStart"/>
      <w:r w:rsidRPr="00C01A69">
        <w:rPr>
          <w:sz w:val="24"/>
        </w:rPr>
        <w:lastRenderedPageBreak/>
        <w:t>3  Establish</w:t>
      </w:r>
      <w:proofErr w:type="gramEnd"/>
      <w:r w:rsidRPr="00C01A69">
        <w:rPr>
          <w:sz w:val="24"/>
        </w:rPr>
        <w:t xml:space="preserve"> effective communication</w:t>
      </w:r>
    </w:p>
    <w:p w:rsidR="005962A7" w:rsidRPr="00C01A69" w:rsidRDefault="005962A7" w:rsidP="005962A7">
      <w:pPr>
        <w:pStyle w:val="NormalWeb"/>
        <w:numPr>
          <w:ilvl w:val="2"/>
          <w:numId w:val="11"/>
        </w:numPr>
        <w:tabs>
          <w:tab w:val="clear" w:pos="2343"/>
        </w:tabs>
        <w:ind w:left="567" w:hanging="454"/>
        <w:rPr>
          <w:sz w:val="24"/>
        </w:rPr>
      </w:pPr>
      <w:r w:rsidRPr="00C01A69">
        <w:rPr>
          <w:sz w:val="24"/>
        </w:rPr>
        <w:t xml:space="preserve">Establish strategies where relevant to maintain </w:t>
      </w:r>
      <w:r w:rsidRPr="00C01A69">
        <w:rPr>
          <w:rStyle w:val="Emphasis"/>
          <w:i w:val="0"/>
          <w:iCs w:val="0"/>
          <w:sz w:val="24"/>
        </w:rPr>
        <w:t>communication strategies</w:t>
      </w:r>
      <w:r w:rsidRPr="00C01A69">
        <w:rPr>
          <w:sz w:val="24"/>
        </w:rPr>
        <w:t xml:space="preserve"> between all group members</w:t>
      </w:r>
    </w:p>
    <w:p w:rsidR="005962A7" w:rsidRPr="00C01A69" w:rsidRDefault="005962A7" w:rsidP="005962A7">
      <w:pPr>
        <w:pStyle w:val="NormalWeb"/>
        <w:numPr>
          <w:ilvl w:val="2"/>
          <w:numId w:val="11"/>
        </w:numPr>
        <w:tabs>
          <w:tab w:val="clear" w:pos="2343"/>
        </w:tabs>
        <w:ind w:left="567" w:hanging="454"/>
        <w:rPr>
          <w:sz w:val="24"/>
        </w:rPr>
      </w:pPr>
      <w:r w:rsidRPr="00C01A69">
        <w:rPr>
          <w:sz w:val="24"/>
        </w:rPr>
        <w:t>Communicate instructions in a manner suitable to the participants which is clear, accurate and contains all relevant information</w:t>
      </w:r>
    </w:p>
    <w:p w:rsidR="005962A7" w:rsidRPr="00C01A69" w:rsidRDefault="005962A7" w:rsidP="005962A7">
      <w:pPr>
        <w:pStyle w:val="NormalWeb"/>
        <w:numPr>
          <w:ilvl w:val="2"/>
          <w:numId w:val="11"/>
        </w:numPr>
        <w:tabs>
          <w:tab w:val="clear" w:pos="2343"/>
        </w:tabs>
        <w:ind w:left="567" w:hanging="454"/>
        <w:rPr>
          <w:sz w:val="24"/>
        </w:rPr>
      </w:pPr>
      <w:r w:rsidRPr="00C01A69">
        <w:rPr>
          <w:sz w:val="24"/>
        </w:rPr>
        <w:t>Encourage participants to seek clarification of information when necessary</w:t>
      </w:r>
    </w:p>
    <w:p w:rsidR="005962A7" w:rsidRPr="00C01A69" w:rsidRDefault="005962A7" w:rsidP="005962A7">
      <w:pPr>
        <w:pStyle w:val="NormalWeb"/>
        <w:numPr>
          <w:ilvl w:val="2"/>
          <w:numId w:val="11"/>
        </w:numPr>
        <w:ind w:left="567" w:hanging="454"/>
        <w:rPr>
          <w:sz w:val="24"/>
        </w:rPr>
      </w:pPr>
      <w:r w:rsidRPr="00C01A69">
        <w:rPr>
          <w:sz w:val="24"/>
        </w:rPr>
        <w:t>Communicate feedback to participant's at an appropriate time, on session technique and correct usage of equipment and aim to raise the participant's self-esteem and motivation</w:t>
      </w:r>
    </w:p>
    <w:tbl>
      <w:tblPr>
        <w:tblStyle w:val="TableGrid"/>
        <w:tblW w:w="0" w:type="auto"/>
        <w:tblLook w:val="04A0"/>
      </w:tblPr>
      <w:tblGrid>
        <w:gridCol w:w="9242"/>
      </w:tblGrid>
      <w:tr w:rsidR="005962A7" w:rsidTr="00024A28">
        <w:tc>
          <w:tcPr>
            <w:tcW w:w="9242" w:type="dxa"/>
          </w:tcPr>
          <w:p w:rsidR="005962A7" w:rsidRDefault="005962A7" w:rsidP="00024A28">
            <w:r>
              <w:t>Previous exam</w:t>
            </w:r>
          </w:p>
          <w:p w:rsidR="005962A7" w:rsidRDefault="005962A7" w:rsidP="00024A28"/>
        </w:tc>
      </w:tr>
      <w:tr w:rsidR="005962A7" w:rsidTr="00024A28">
        <w:tc>
          <w:tcPr>
            <w:tcW w:w="9242" w:type="dxa"/>
          </w:tcPr>
          <w:p w:rsidR="005962A7" w:rsidRDefault="005962A7" w:rsidP="00024A28">
            <w:r>
              <w:t>Notes (A. how did we achieve this element? B. key words and brief summary – refer to the range statements)</w:t>
            </w:r>
          </w:p>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tc>
      </w:tr>
    </w:tbl>
    <w:p w:rsidR="005962A7" w:rsidRPr="00C01A69" w:rsidRDefault="005962A7" w:rsidP="005962A7">
      <w:pPr>
        <w:pStyle w:val="NormalWeb"/>
        <w:rPr>
          <w:sz w:val="24"/>
        </w:rPr>
      </w:pPr>
      <w:proofErr w:type="gramStart"/>
      <w:r w:rsidRPr="00C01A69">
        <w:rPr>
          <w:sz w:val="24"/>
        </w:rPr>
        <w:t>4  Ensure</w:t>
      </w:r>
      <w:proofErr w:type="gramEnd"/>
      <w:r w:rsidRPr="00C01A69">
        <w:rPr>
          <w:sz w:val="24"/>
        </w:rPr>
        <w:t xml:space="preserve"> </w:t>
      </w:r>
      <w:r w:rsidRPr="00C01A69">
        <w:rPr>
          <w:rStyle w:val="Emphasis"/>
          <w:i w:val="0"/>
          <w:iCs w:val="0"/>
          <w:sz w:val="24"/>
        </w:rPr>
        <w:t>participant</w:t>
      </w:r>
      <w:r w:rsidRPr="00C01A69">
        <w:rPr>
          <w:sz w:val="24"/>
        </w:rPr>
        <w:t xml:space="preserve"> safety</w:t>
      </w:r>
    </w:p>
    <w:p w:rsidR="005962A7" w:rsidRPr="00C01A69" w:rsidRDefault="005962A7" w:rsidP="005962A7">
      <w:pPr>
        <w:pStyle w:val="NormalWeb"/>
        <w:numPr>
          <w:ilvl w:val="3"/>
          <w:numId w:val="11"/>
        </w:numPr>
        <w:tabs>
          <w:tab w:val="clear" w:pos="2883"/>
        </w:tabs>
        <w:ind w:left="567" w:hanging="454"/>
        <w:rPr>
          <w:sz w:val="24"/>
        </w:rPr>
      </w:pPr>
      <w:r w:rsidRPr="00C01A69">
        <w:rPr>
          <w:sz w:val="24"/>
        </w:rPr>
        <w:t>Ensure personal skills are at an adequate level to engender participant confidence and to determine and maintain participant safety</w:t>
      </w:r>
    </w:p>
    <w:p w:rsidR="005962A7" w:rsidRPr="00C01A69" w:rsidRDefault="005962A7" w:rsidP="005962A7">
      <w:pPr>
        <w:pStyle w:val="NormalWeb"/>
        <w:numPr>
          <w:ilvl w:val="3"/>
          <w:numId w:val="11"/>
        </w:numPr>
        <w:tabs>
          <w:tab w:val="clear" w:pos="2883"/>
        </w:tabs>
        <w:ind w:left="567" w:hanging="454"/>
        <w:rPr>
          <w:sz w:val="24"/>
        </w:rPr>
      </w:pPr>
      <w:r w:rsidRPr="00C01A69">
        <w:rPr>
          <w:sz w:val="24"/>
        </w:rPr>
        <w:t>Identify and note current standing practices for emergency procedures and situations outside the normal routine and deal with them in accordance with organisation's procedures</w:t>
      </w:r>
    </w:p>
    <w:p w:rsidR="005962A7" w:rsidRPr="00C01A69" w:rsidRDefault="005962A7" w:rsidP="005962A7">
      <w:pPr>
        <w:pStyle w:val="NormalWeb"/>
        <w:numPr>
          <w:ilvl w:val="3"/>
          <w:numId w:val="11"/>
        </w:numPr>
        <w:tabs>
          <w:tab w:val="clear" w:pos="2883"/>
        </w:tabs>
        <w:ind w:left="567" w:hanging="454"/>
        <w:rPr>
          <w:sz w:val="24"/>
        </w:rPr>
      </w:pPr>
      <w:r w:rsidRPr="00C01A69">
        <w:rPr>
          <w:sz w:val="24"/>
        </w:rPr>
        <w:t>Brief participants on safe and responsible behaviour and make them aware of rules, codes, organisation's Occupational Health and Safety requirements, restrictions and the need to minimise damage to equipment and the environment</w:t>
      </w:r>
    </w:p>
    <w:p w:rsidR="005962A7" w:rsidRPr="00C01A69" w:rsidRDefault="005962A7" w:rsidP="005962A7">
      <w:pPr>
        <w:pStyle w:val="NormalWeb"/>
        <w:numPr>
          <w:ilvl w:val="3"/>
          <w:numId w:val="11"/>
        </w:numPr>
        <w:tabs>
          <w:tab w:val="clear" w:pos="2883"/>
        </w:tabs>
        <w:ind w:left="567" w:hanging="454"/>
        <w:rPr>
          <w:sz w:val="24"/>
        </w:rPr>
      </w:pPr>
      <w:r w:rsidRPr="00C01A69">
        <w:rPr>
          <w:sz w:val="24"/>
        </w:rPr>
        <w:t>Organise participants into manageable groups with appropriate levels of supervision to situational variances and legislative requirements</w:t>
      </w:r>
    </w:p>
    <w:p w:rsidR="005962A7" w:rsidRPr="00C01A69" w:rsidRDefault="005962A7" w:rsidP="005962A7">
      <w:pPr>
        <w:pStyle w:val="NormalWeb"/>
        <w:numPr>
          <w:ilvl w:val="3"/>
          <w:numId w:val="11"/>
        </w:numPr>
        <w:tabs>
          <w:tab w:val="clear" w:pos="2883"/>
        </w:tabs>
        <w:ind w:left="567" w:hanging="454"/>
        <w:rPr>
          <w:sz w:val="24"/>
        </w:rPr>
      </w:pPr>
      <w:r w:rsidRPr="00C01A69">
        <w:rPr>
          <w:sz w:val="24"/>
        </w:rPr>
        <w:t>'Warm up' participants through safe and appropriate exercises relevant to the proposed session</w:t>
      </w:r>
    </w:p>
    <w:p w:rsidR="005962A7" w:rsidRPr="00C01A69" w:rsidRDefault="005962A7" w:rsidP="005962A7">
      <w:pPr>
        <w:pStyle w:val="NormalWeb"/>
        <w:numPr>
          <w:ilvl w:val="3"/>
          <w:numId w:val="11"/>
        </w:numPr>
        <w:tabs>
          <w:tab w:val="clear" w:pos="2883"/>
        </w:tabs>
        <w:ind w:left="567" w:hanging="454"/>
        <w:rPr>
          <w:sz w:val="24"/>
        </w:rPr>
      </w:pPr>
      <w:r w:rsidRPr="00C01A69">
        <w:rPr>
          <w:sz w:val="24"/>
        </w:rPr>
        <w:t xml:space="preserve">Continuously monitor compliance with regulations and restrictions  </w:t>
      </w:r>
    </w:p>
    <w:p w:rsidR="005962A7" w:rsidRPr="00C01A69" w:rsidRDefault="005962A7" w:rsidP="005962A7">
      <w:pPr>
        <w:pStyle w:val="NormalWeb"/>
        <w:numPr>
          <w:ilvl w:val="3"/>
          <w:numId w:val="11"/>
        </w:numPr>
        <w:tabs>
          <w:tab w:val="clear" w:pos="2883"/>
        </w:tabs>
        <w:ind w:left="567" w:hanging="454"/>
        <w:rPr>
          <w:sz w:val="24"/>
        </w:rPr>
      </w:pPr>
      <w:r w:rsidRPr="00C01A69">
        <w:rPr>
          <w:sz w:val="24"/>
        </w:rPr>
        <w:t xml:space="preserve">Continuously monitor location of clients, as appropriate to the </w:t>
      </w:r>
      <w:r w:rsidRPr="00C01A69">
        <w:rPr>
          <w:rStyle w:val="Emphasis"/>
          <w:i w:val="0"/>
          <w:iCs w:val="0"/>
          <w:sz w:val="24"/>
        </w:rPr>
        <w:t>recreation session</w:t>
      </w:r>
    </w:p>
    <w:p w:rsidR="005962A7" w:rsidRPr="00C01A69" w:rsidRDefault="005962A7" w:rsidP="005962A7">
      <w:pPr>
        <w:pStyle w:val="NormalWeb"/>
        <w:numPr>
          <w:ilvl w:val="3"/>
          <w:numId w:val="11"/>
        </w:numPr>
        <w:tabs>
          <w:tab w:val="clear" w:pos="2883"/>
        </w:tabs>
        <w:ind w:left="567" w:hanging="454"/>
        <w:rPr>
          <w:sz w:val="24"/>
        </w:rPr>
      </w:pPr>
      <w:r w:rsidRPr="00C01A69">
        <w:rPr>
          <w:sz w:val="24"/>
        </w:rPr>
        <w:t>Arrange equipment in a safe manner and appropriate to the session and continuously monitor equipment use for correct usage and compliance with safety procedures</w:t>
      </w:r>
    </w:p>
    <w:p w:rsidR="005962A7" w:rsidRPr="00C01A69" w:rsidRDefault="005962A7" w:rsidP="005962A7">
      <w:pPr>
        <w:pStyle w:val="NormalWeb"/>
        <w:numPr>
          <w:ilvl w:val="3"/>
          <w:numId w:val="11"/>
        </w:numPr>
        <w:tabs>
          <w:tab w:val="clear" w:pos="2883"/>
        </w:tabs>
        <w:ind w:left="567" w:hanging="454"/>
        <w:rPr>
          <w:sz w:val="24"/>
        </w:rPr>
      </w:pPr>
      <w:r w:rsidRPr="00C01A69">
        <w:rPr>
          <w:sz w:val="24"/>
        </w:rPr>
        <w:t>Distribute safety equipment effectively throughout the group</w:t>
      </w:r>
    </w:p>
    <w:p w:rsidR="005962A7" w:rsidRPr="00C01A69" w:rsidRDefault="005962A7" w:rsidP="005962A7">
      <w:pPr>
        <w:pStyle w:val="NormalWeb"/>
        <w:numPr>
          <w:ilvl w:val="1"/>
          <w:numId w:val="12"/>
        </w:numPr>
        <w:rPr>
          <w:sz w:val="24"/>
        </w:rPr>
      </w:pPr>
      <w:r w:rsidRPr="00C01A69">
        <w:rPr>
          <w:sz w:val="24"/>
        </w:rPr>
        <w:t>Identify potential hazards, continuously assess risks during the session and confirm them as within acceptable limits in accordance with risk management policy and procedures</w:t>
      </w:r>
    </w:p>
    <w:tbl>
      <w:tblPr>
        <w:tblStyle w:val="TableGrid"/>
        <w:tblW w:w="0" w:type="auto"/>
        <w:tblLook w:val="04A0"/>
      </w:tblPr>
      <w:tblGrid>
        <w:gridCol w:w="9242"/>
      </w:tblGrid>
      <w:tr w:rsidR="005962A7" w:rsidTr="00024A28">
        <w:tc>
          <w:tcPr>
            <w:tcW w:w="9242" w:type="dxa"/>
          </w:tcPr>
          <w:p w:rsidR="005962A7" w:rsidRDefault="005962A7" w:rsidP="00024A28">
            <w:r>
              <w:t>Previous exam</w:t>
            </w:r>
          </w:p>
          <w:p w:rsidR="005962A7" w:rsidRDefault="005962A7" w:rsidP="00024A28"/>
        </w:tc>
      </w:tr>
      <w:tr w:rsidR="005962A7" w:rsidTr="00024A28">
        <w:tc>
          <w:tcPr>
            <w:tcW w:w="9242" w:type="dxa"/>
          </w:tcPr>
          <w:p w:rsidR="005962A7" w:rsidRDefault="005962A7" w:rsidP="00024A28">
            <w:r>
              <w:t>Notes (A. how did we achieve this element? B. key words and brief summary – refer to the range statements)</w:t>
            </w:r>
          </w:p>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tc>
      </w:tr>
    </w:tbl>
    <w:p w:rsidR="005962A7" w:rsidRPr="00C01A69" w:rsidRDefault="005962A7" w:rsidP="005962A7">
      <w:pPr>
        <w:pStyle w:val="NormalWeb"/>
        <w:rPr>
          <w:sz w:val="24"/>
        </w:rPr>
      </w:pPr>
      <w:proofErr w:type="gramStart"/>
      <w:r w:rsidRPr="00C01A69">
        <w:rPr>
          <w:sz w:val="24"/>
        </w:rPr>
        <w:lastRenderedPageBreak/>
        <w:t>5  Prepare</w:t>
      </w:r>
      <w:proofErr w:type="gramEnd"/>
      <w:r w:rsidRPr="00C01A69">
        <w:rPr>
          <w:sz w:val="24"/>
        </w:rPr>
        <w:t xml:space="preserve"> clients to end the session</w:t>
      </w:r>
    </w:p>
    <w:p w:rsidR="005962A7" w:rsidRPr="00C01A69" w:rsidRDefault="005962A7" w:rsidP="005962A7">
      <w:pPr>
        <w:pStyle w:val="NormalWeb"/>
        <w:numPr>
          <w:ilvl w:val="4"/>
          <w:numId w:val="11"/>
        </w:numPr>
        <w:tabs>
          <w:tab w:val="clear" w:pos="3603"/>
        </w:tabs>
        <w:ind w:left="567" w:hanging="454"/>
        <w:rPr>
          <w:sz w:val="24"/>
        </w:rPr>
      </w:pPr>
      <w:r w:rsidRPr="00C01A69">
        <w:rPr>
          <w:sz w:val="24"/>
        </w:rPr>
        <w:t>Allocate sufficient time for 'cooling down' and discussions with participants</w:t>
      </w:r>
    </w:p>
    <w:p w:rsidR="005962A7" w:rsidRPr="00C01A69" w:rsidRDefault="005962A7" w:rsidP="005962A7">
      <w:pPr>
        <w:pStyle w:val="NormalWeb"/>
        <w:numPr>
          <w:ilvl w:val="4"/>
          <w:numId w:val="11"/>
        </w:numPr>
        <w:tabs>
          <w:tab w:val="clear" w:pos="3603"/>
        </w:tabs>
        <w:ind w:left="567" w:hanging="454"/>
        <w:rPr>
          <w:sz w:val="24"/>
        </w:rPr>
      </w:pPr>
      <w:r w:rsidRPr="00C01A69">
        <w:rPr>
          <w:sz w:val="24"/>
        </w:rPr>
        <w:t>Collect and check issued equipment for damage and wear</w:t>
      </w:r>
    </w:p>
    <w:p w:rsidR="005962A7" w:rsidRPr="00C01A69" w:rsidRDefault="005962A7" w:rsidP="005962A7">
      <w:pPr>
        <w:pStyle w:val="NormalWeb"/>
        <w:numPr>
          <w:ilvl w:val="4"/>
          <w:numId w:val="11"/>
        </w:numPr>
        <w:tabs>
          <w:tab w:val="clear" w:pos="3603"/>
        </w:tabs>
        <w:ind w:left="567" w:hanging="454"/>
        <w:rPr>
          <w:sz w:val="24"/>
        </w:rPr>
      </w:pPr>
      <w:r w:rsidRPr="00C01A69">
        <w:rPr>
          <w:sz w:val="24"/>
        </w:rPr>
        <w:t>Give participants the opportunity to provide feedback and identify further needs</w:t>
      </w:r>
    </w:p>
    <w:p w:rsidR="005962A7" w:rsidRPr="00C01A69" w:rsidRDefault="005962A7" w:rsidP="005962A7">
      <w:pPr>
        <w:pStyle w:val="NormalWeb"/>
        <w:numPr>
          <w:ilvl w:val="4"/>
          <w:numId w:val="11"/>
        </w:numPr>
        <w:tabs>
          <w:tab w:val="clear" w:pos="3603"/>
        </w:tabs>
        <w:ind w:left="567" w:hanging="454"/>
        <w:rPr>
          <w:sz w:val="24"/>
        </w:rPr>
      </w:pPr>
      <w:r w:rsidRPr="00C01A69">
        <w:rPr>
          <w:sz w:val="24"/>
        </w:rPr>
        <w:t>Return the environment/facility to a condition acceptable for future use</w:t>
      </w:r>
    </w:p>
    <w:p w:rsidR="005962A7" w:rsidRPr="00C01A69" w:rsidRDefault="005962A7" w:rsidP="005962A7">
      <w:pPr>
        <w:pStyle w:val="NormalWeb"/>
        <w:numPr>
          <w:ilvl w:val="4"/>
          <w:numId w:val="11"/>
        </w:numPr>
        <w:ind w:left="567" w:hanging="454"/>
        <w:rPr>
          <w:sz w:val="24"/>
        </w:rPr>
      </w:pPr>
      <w:r w:rsidRPr="00C01A69">
        <w:rPr>
          <w:sz w:val="24"/>
        </w:rPr>
        <w:t>Supervise participant's departure in a manner appropriate to the situation</w:t>
      </w:r>
    </w:p>
    <w:tbl>
      <w:tblPr>
        <w:tblStyle w:val="TableGrid"/>
        <w:tblW w:w="0" w:type="auto"/>
        <w:tblLook w:val="04A0"/>
      </w:tblPr>
      <w:tblGrid>
        <w:gridCol w:w="9242"/>
      </w:tblGrid>
      <w:tr w:rsidR="005962A7" w:rsidTr="00024A28">
        <w:tc>
          <w:tcPr>
            <w:tcW w:w="9242" w:type="dxa"/>
          </w:tcPr>
          <w:p w:rsidR="005962A7" w:rsidRDefault="005962A7" w:rsidP="00024A28">
            <w:r>
              <w:t>Previous exam</w:t>
            </w:r>
          </w:p>
          <w:p w:rsidR="005962A7" w:rsidRDefault="005962A7" w:rsidP="00024A28"/>
        </w:tc>
      </w:tr>
      <w:tr w:rsidR="005962A7" w:rsidTr="00024A28">
        <w:tc>
          <w:tcPr>
            <w:tcW w:w="9242" w:type="dxa"/>
          </w:tcPr>
          <w:p w:rsidR="005962A7" w:rsidRDefault="005962A7" w:rsidP="00024A28">
            <w:r>
              <w:t>Notes (A. how did we achieve this element? B. key words and brief summary – refer to the range statements)</w:t>
            </w:r>
          </w:p>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tc>
      </w:tr>
    </w:tbl>
    <w:p w:rsidR="005962A7" w:rsidRPr="00C01A69" w:rsidRDefault="005962A7" w:rsidP="005962A7">
      <w:pPr>
        <w:pStyle w:val="NormalWeb"/>
        <w:rPr>
          <w:sz w:val="24"/>
        </w:rPr>
      </w:pPr>
      <w:proofErr w:type="gramStart"/>
      <w:r w:rsidRPr="00C01A69">
        <w:rPr>
          <w:sz w:val="24"/>
        </w:rPr>
        <w:t>6  Evaluate</w:t>
      </w:r>
      <w:proofErr w:type="gramEnd"/>
      <w:r w:rsidRPr="00C01A69">
        <w:rPr>
          <w:sz w:val="24"/>
        </w:rPr>
        <w:t xml:space="preserve"> the session</w:t>
      </w:r>
    </w:p>
    <w:p w:rsidR="005962A7" w:rsidRPr="00C01A69" w:rsidRDefault="005962A7" w:rsidP="005962A7">
      <w:pPr>
        <w:pStyle w:val="NormalWeb"/>
        <w:numPr>
          <w:ilvl w:val="5"/>
          <w:numId w:val="11"/>
        </w:numPr>
        <w:tabs>
          <w:tab w:val="clear" w:pos="4503"/>
        </w:tabs>
        <w:ind w:left="567" w:hanging="454"/>
        <w:rPr>
          <w:sz w:val="24"/>
        </w:rPr>
      </w:pPr>
      <w:r w:rsidRPr="00C01A69">
        <w:rPr>
          <w:sz w:val="24"/>
        </w:rPr>
        <w:t xml:space="preserve">Determine the parameters for evaluation </w:t>
      </w:r>
    </w:p>
    <w:p w:rsidR="005962A7" w:rsidRPr="00C01A69" w:rsidRDefault="005962A7" w:rsidP="005962A7">
      <w:pPr>
        <w:pStyle w:val="NormalWeb"/>
        <w:numPr>
          <w:ilvl w:val="5"/>
          <w:numId w:val="11"/>
        </w:numPr>
        <w:tabs>
          <w:tab w:val="clear" w:pos="4503"/>
        </w:tabs>
        <w:ind w:left="567" w:hanging="454"/>
        <w:rPr>
          <w:sz w:val="24"/>
        </w:rPr>
      </w:pPr>
      <w:r w:rsidRPr="00C01A69">
        <w:rPr>
          <w:sz w:val="24"/>
        </w:rPr>
        <w:t>Ensure the evaluation includes the views of participants and other staff taking part</w:t>
      </w:r>
    </w:p>
    <w:p w:rsidR="005962A7" w:rsidRDefault="005962A7" w:rsidP="005962A7">
      <w:pPr>
        <w:pStyle w:val="NormalWeb"/>
        <w:numPr>
          <w:ilvl w:val="5"/>
          <w:numId w:val="11"/>
        </w:numPr>
        <w:tabs>
          <w:tab w:val="clear" w:pos="4503"/>
        </w:tabs>
        <w:ind w:left="567" w:hanging="454"/>
        <w:rPr>
          <w:sz w:val="24"/>
        </w:rPr>
      </w:pPr>
      <w:r w:rsidRPr="00C01A69">
        <w:rPr>
          <w:sz w:val="24"/>
        </w:rPr>
        <w:t>Offer feedback and receive suggestions constructively</w:t>
      </w:r>
    </w:p>
    <w:p w:rsidR="005962A7" w:rsidRPr="005962A7" w:rsidRDefault="005962A7" w:rsidP="005962A7">
      <w:pPr>
        <w:pStyle w:val="NormalWeb"/>
        <w:numPr>
          <w:ilvl w:val="5"/>
          <w:numId w:val="11"/>
        </w:numPr>
        <w:tabs>
          <w:tab w:val="clear" w:pos="4503"/>
        </w:tabs>
        <w:ind w:left="567" w:hanging="454"/>
        <w:rPr>
          <w:sz w:val="24"/>
        </w:rPr>
      </w:pPr>
      <w:r w:rsidRPr="005962A7">
        <w:rPr>
          <w:sz w:val="24"/>
        </w:rPr>
        <w:t>Identify areas where personal performance could be improved and agree on ways of obtaining this improvement agreed</w:t>
      </w:r>
    </w:p>
    <w:tbl>
      <w:tblPr>
        <w:tblStyle w:val="TableGrid"/>
        <w:tblW w:w="0" w:type="auto"/>
        <w:tblLook w:val="04A0"/>
      </w:tblPr>
      <w:tblGrid>
        <w:gridCol w:w="9242"/>
      </w:tblGrid>
      <w:tr w:rsidR="005962A7" w:rsidTr="00024A28">
        <w:tc>
          <w:tcPr>
            <w:tcW w:w="9242" w:type="dxa"/>
          </w:tcPr>
          <w:p w:rsidR="005962A7" w:rsidRDefault="005962A7" w:rsidP="00024A28">
            <w:r>
              <w:t>Previous exam</w:t>
            </w:r>
          </w:p>
          <w:p w:rsidR="005962A7" w:rsidRDefault="005962A7" w:rsidP="00024A28"/>
        </w:tc>
      </w:tr>
      <w:tr w:rsidR="005962A7" w:rsidTr="00024A28">
        <w:tc>
          <w:tcPr>
            <w:tcW w:w="9242" w:type="dxa"/>
          </w:tcPr>
          <w:p w:rsidR="005962A7" w:rsidRDefault="005962A7" w:rsidP="00024A28">
            <w:r>
              <w:t>Notes (A. how did we achieve this element? B. key words and brief summary – refer to the range statements)</w:t>
            </w:r>
          </w:p>
          <w:p w:rsidR="005962A7" w:rsidRDefault="005962A7" w:rsidP="00024A28"/>
          <w:p w:rsidR="005962A7" w:rsidRDefault="005962A7" w:rsidP="00024A28"/>
          <w:p w:rsidR="005962A7" w:rsidRDefault="005962A7" w:rsidP="00024A28"/>
          <w:p w:rsidR="005962A7" w:rsidRDefault="005962A7" w:rsidP="00024A28"/>
          <w:p w:rsidR="005962A7" w:rsidRDefault="005962A7" w:rsidP="00024A28"/>
          <w:p w:rsidR="005962A7" w:rsidRDefault="005962A7" w:rsidP="00024A28"/>
        </w:tc>
      </w:tr>
    </w:tbl>
    <w:p w:rsidR="005962A7" w:rsidRPr="00C01A69" w:rsidRDefault="005962A7" w:rsidP="005962A7">
      <w:pPr>
        <w:pStyle w:val="NormalWeb"/>
        <w:rPr>
          <w:sz w:val="24"/>
        </w:rPr>
      </w:pPr>
      <w:r w:rsidRPr="00C01A69">
        <w:rPr>
          <w:b/>
          <w:bCs/>
          <w:sz w:val="24"/>
        </w:rPr>
        <w:t>RANGE STATEMENT</w:t>
      </w:r>
      <w:r w:rsidRPr="00C01A69">
        <w:rPr>
          <w:sz w:val="24"/>
        </w:rPr>
        <w:t xml:space="preserve"> </w:t>
      </w:r>
      <w:r w:rsidRPr="00C01A69">
        <w:rPr>
          <w:b/>
          <w:bCs/>
          <w:sz w:val="24"/>
        </w:rPr>
        <w:t>CATEGORIES</w:t>
      </w:r>
    </w:p>
    <w:p w:rsidR="005962A7" w:rsidRPr="00C01A69" w:rsidRDefault="005962A7" w:rsidP="005962A7">
      <w:pPr>
        <w:rPr>
          <w:rFonts w:ascii="Arial" w:hAnsi="Arial" w:cs="Arial"/>
          <w:sz w:val="24"/>
        </w:rPr>
      </w:pPr>
      <w:r w:rsidRPr="00C01A69">
        <w:rPr>
          <w:rFonts w:ascii="Arial" w:hAnsi="Arial" w:cs="Arial"/>
          <w:b/>
          <w:bCs/>
          <w:sz w:val="24"/>
        </w:rPr>
        <w:t>Communication strategies</w:t>
      </w:r>
    </w:p>
    <w:p w:rsidR="005962A7" w:rsidRPr="00C01A69" w:rsidRDefault="005962A7" w:rsidP="005962A7">
      <w:pPr>
        <w:numPr>
          <w:ilvl w:val="0"/>
          <w:numId w:val="1"/>
        </w:numPr>
        <w:tabs>
          <w:tab w:val="clear" w:pos="720"/>
        </w:tabs>
        <w:spacing w:before="100" w:beforeAutospacing="1" w:after="100" w:afterAutospacing="1"/>
        <w:rPr>
          <w:rFonts w:ascii="Arial" w:hAnsi="Arial" w:cs="Arial"/>
          <w:sz w:val="24"/>
        </w:rPr>
      </w:pPr>
      <w:r w:rsidRPr="00C01A69">
        <w:rPr>
          <w:rFonts w:ascii="Arial" w:hAnsi="Arial" w:cs="Arial"/>
          <w:sz w:val="24"/>
        </w:rPr>
        <w:t>verbal</w:t>
      </w:r>
    </w:p>
    <w:p w:rsidR="005962A7" w:rsidRPr="00C01A69" w:rsidRDefault="005962A7" w:rsidP="005962A7">
      <w:pPr>
        <w:numPr>
          <w:ilvl w:val="0"/>
          <w:numId w:val="1"/>
        </w:numPr>
        <w:tabs>
          <w:tab w:val="clear" w:pos="720"/>
        </w:tabs>
        <w:spacing w:before="100" w:beforeAutospacing="1" w:after="100" w:afterAutospacing="1"/>
        <w:rPr>
          <w:rFonts w:ascii="Arial" w:hAnsi="Arial" w:cs="Arial"/>
          <w:sz w:val="24"/>
        </w:rPr>
      </w:pPr>
      <w:r w:rsidRPr="00C01A69">
        <w:rPr>
          <w:rFonts w:ascii="Arial" w:hAnsi="Arial" w:cs="Arial"/>
          <w:sz w:val="24"/>
        </w:rPr>
        <w:t>whistles</w:t>
      </w:r>
    </w:p>
    <w:p w:rsidR="005962A7" w:rsidRPr="00C01A69" w:rsidRDefault="005962A7" w:rsidP="005962A7">
      <w:pPr>
        <w:numPr>
          <w:ilvl w:val="0"/>
          <w:numId w:val="1"/>
        </w:numPr>
        <w:tabs>
          <w:tab w:val="clear" w:pos="720"/>
        </w:tabs>
        <w:spacing w:before="100" w:beforeAutospacing="1" w:after="100" w:afterAutospacing="1"/>
        <w:rPr>
          <w:rFonts w:ascii="Arial" w:hAnsi="Arial" w:cs="Arial"/>
          <w:sz w:val="24"/>
        </w:rPr>
      </w:pPr>
      <w:r w:rsidRPr="00C01A69">
        <w:rPr>
          <w:rFonts w:ascii="Arial" w:hAnsi="Arial" w:cs="Arial"/>
          <w:sz w:val="24"/>
        </w:rPr>
        <w:t>hand/arm signals</w:t>
      </w:r>
    </w:p>
    <w:p w:rsidR="005962A7" w:rsidRPr="00C01A69" w:rsidRDefault="005962A7" w:rsidP="005962A7">
      <w:pPr>
        <w:numPr>
          <w:ilvl w:val="0"/>
          <w:numId w:val="1"/>
        </w:numPr>
        <w:tabs>
          <w:tab w:val="clear" w:pos="720"/>
        </w:tabs>
        <w:spacing w:before="100" w:beforeAutospacing="1" w:after="100" w:afterAutospacing="1"/>
        <w:rPr>
          <w:rFonts w:ascii="Arial" w:hAnsi="Arial" w:cs="Arial"/>
          <w:sz w:val="24"/>
        </w:rPr>
      </w:pPr>
      <w:r w:rsidRPr="00C01A69">
        <w:rPr>
          <w:rFonts w:ascii="Arial" w:hAnsi="Arial" w:cs="Arial"/>
          <w:sz w:val="24"/>
        </w:rPr>
        <w:t>radios</w:t>
      </w:r>
    </w:p>
    <w:p w:rsidR="005962A7" w:rsidRPr="00C01A69" w:rsidRDefault="005962A7" w:rsidP="005962A7">
      <w:pPr>
        <w:numPr>
          <w:ilvl w:val="0"/>
          <w:numId w:val="1"/>
        </w:numPr>
        <w:spacing w:before="100" w:beforeAutospacing="1" w:after="100" w:afterAutospacing="1"/>
        <w:rPr>
          <w:rFonts w:ascii="Arial" w:hAnsi="Arial" w:cs="Arial"/>
          <w:sz w:val="24"/>
        </w:rPr>
      </w:pPr>
      <w:r w:rsidRPr="00C01A69">
        <w:rPr>
          <w:rFonts w:ascii="Arial" w:hAnsi="Arial" w:cs="Arial"/>
          <w:sz w:val="24"/>
        </w:rPr>
        <w:t>phones</w:t>
      </w:r>
    </w:p>
    <w:p w:rsidR="005962A7" w:rsidRPr="00C01A69" w:rsidRDefault="005962A7" w:rsidP="005962A7">
      <w:pPr>
        <w:rPr>
          <w:rFonts w:ascii="Arial" w:hAnsi="Arial" w:cs="Arial"/>
          <w:sz w:val="24"/>
        </w:rPr>
      </w:pPr>
      <w:r w:rsidRPr="00C01A69">
        <w:rPr>
          <w:rFonts w:ascii="Arial" w:hAnsi="Arial" w:cs="Arial"/>
          <w:b/>
          <w:bCs/>
          <w:sz w:val="24"/>
        </w:rPr>
        <w:t>Emotional well-being</w:t>
      </w:r>
    </w:p>
    <w:p w:rsidR="005962A7" w:rsidRPr="00C01A69" w:rsidRDefault="005962A7" w:rsidP="005962A7">
      <w:pPr>
        <w:numPr>
          <w:ilvl w:val="0"/>
          <w:numId w:val="2"/>
        </w:numPr>
        <w:tabs>
          <w:tab w:val="clear" w:pos="720"/>
        </w:tabs>
        <w:spacing w:before="100" w:beforeAutospacing="1" w:after="100" w:afterAutospacing="1"/>
        <w:rPr>
          <w:rFonts w:ascii="Arial" w:hAnsi="Arial" w:cs="Arial"/>
          <w:sz w:val="24"/>
        </w:rPr>
      </w:pPr>
      <w:r w:rsidRPr="00C01A69">
        <w:rPr>
          <w:rFonts w:ascii="Arial" w:hAnsi="Arial" w:cs="Arial"/>
          <w:sz w:val="24"/>
        </w:rPr>
        <w:t>feelings</w:t>
      </w:r>
    </w:p>
    <w:p w:rsidR="005962A7" w:rsidRPr="00C01A69" w:rsidRDefault="005962A7" w:rsidP="005962A7">
      <w:pPr>
        <w:numPr>
          <w:ilvl w:val="0"/>
          <w:numId w:val="2"/>
        </w:numPr>
        <w:tabs>
          <w:tab w:val="clear" w:pos="720"/>
        </w:tabs>
        <w:spacing w:before="100" w:beforeAutospacing="1" w:after="100" w:afterAutospacing="1"/>
        <w:rPr>
          <w:rFonts w:ascii="Arial" w:hAnsi="Arial" w:cs="Arial"/>
          <w:sz w:val="24"/>
        </w:rPr>
      </w:pPr>
      <w:r w:rsidRPr="00C01A69">
        <w:rPr>
          <w:rFonts w:ascii="Arial" w:hAnsi="Arial" w:cs="Arial"/>
          <w:sz w:val="24"/>
        </w:rPr>
        <w:t>state of mind</w:t>
      </w:r>
    </w:p>
    <w:p w:rsidR="005962A7" w:rsidRPr="00C01A69" w:rsidRDefault="005962A7" w:rsidP="005962A7">
      <w:pPr>
        <w:numPr>
          <w:ilvl w:val="0"/>
          <w:numId w:val="2"/>
        </w:numPr>
        <w:tabs>
          <w:tab w:val="clear" w:pos="720"/>
        </w:tabs>
        <w:spacing w:before="100" w:beforeAutospacing="1" w:after="100" w:afterAutospacing="1"/>
        <w:rPr>
          <w:rFonts w:ascii="Arial" w:hAnsi="Arial" w:cs="Arial"/>
          <w:sz w:val="24"/>
        </w:rPr>
      </w:pPr>
      <w:r w:rsidRPr="00C01A69">
        <w:rPr>
          <w:rFonts w:ascii="Arial" w:hAnsi="Arial" w:cs="Arial"/>
          <w:sz w:val="24"/>
        </w:rPr>
        <w:t>perception of risk</w:t>
      </w:r>
    </w:p>
    <w:p w:rsidR="005962A7" w:rsidRPr="00C01A69" w:rsidRDefault="005962A7" w:rsidP="005962A7">
      <w:pPr>
        <w:numPr>
          <w:ilvl w:val="0"/>
          <w:numId w:val="2"/>
        </w:numPr>
        <w:spacing w:before="100" w:beforeAutospacing="1" w:after="100" w:afterAutospacing="1"/>
        <w:rPr>
          <w:rFonts w:ascii="Arial" w:hAnsi="Arial" w:cs="Arial"/>
          <w:sz w:val="24"/>
        </w:rPr>
      </w:pPr>
      <w:r w:rsidRPr="00C01A69">
        <w:rPr>
          <w:rFonts w:ascii="Arial" w:hAnsi="Arial" w:cs="Arial"/>
          <w:sz w:val="24"/>
        </w:rPr>
        <w:t>self-esteem</w:t>
      </w:r>
    </w:p>
    <w:p w:rsidR="005962A7" w:rsidRPr="00C01A69" w:rsidRDefault="005962A7" w:rsidP="005962A7">
      <w:pPr>
        <w:rPr>
          <w:rFonts w:ascii="Arial" w:hAnsi="Arial" w:cs="Arial"/>
          <w:sz w:val="24"/>
        </w:rPr>
      </w:pPr>
      <w:r w:rsidRPr="00C01A69">
        <w:rPr>
          <w:rFonts w:ascii="Arial" w:hAnsi="Arial" w:cs="Arial"/>
          <w:b/>
          <w:bCs/>
          <w:sz w:val="24"/>
        </w:rPr>
        <w:t>Evaluation</w:t>
      </w:r>
    </w:p>
    <w:p w:rsidR="005962A7" w:rsidRPr="00C01A69" w:rsidRDefault="005962A7" w:rsidP="005962A7">
      <w:pPr>
        <w:numPr>
          <w:ilvl w:val="0"/>
          <w:numId w:val="3"/>
        </w:numPr>
        <w:tabs>
          <w:tab w:val="clear" w:pos="720"/>
        </w:tabs>
        <w:spacing w:before="100" w:beforeAutospacing="1" w:after="100" w:afterAutospacing="1"/>
        <w:rPr>
          <w:rFonts w:ascii="Arial" w:hAnsi="Arial" w:cs="Arial"/>
          <w:sz w:val="24"/>
        </w:rPr>
      </w:pPr>
      <w:r w:rsidRPr="00C01A69">
        <w:rPr>
          <w:rFonts w:ascii="Arial" w:hAnsi="Arial" w:cs="Arial"/>
          <w:sz w:val="24"/>
        </w:rPr>
        <w:t>original aims and objectives</w:t>
      </w:r>
    </w:p>
    <w:p w:rsidR="005962A7" w:rsidRPr="00C01A69" w:rsidRDefault="005962A7" w:rsidP="005962A7">
      <w:pPr>
        <w:numPr>
          <w:ilvl w:val="0"/>
          <w:numId w:val="3"/>
        </w:numPr>
        <w:tabs>
          <w:tab w:val="clear" w:pos="720"/>
        </w:tabs>
        <w:spacing w:before="100" w:beforeAutospacing="1" w:after="100" w:afterAutospacing="1"/>
        <w:rPr>
          <w:rFonts w:ascii="Arial" w:hAnsi="Arial" w:cs="Arial"/>
          <w:sz w:val="24"/>
        </w:rPr>
      </w:pPr>
      <w:r w:rsidRPr="00C01A69">
        <w:rPr>
          <w:rFonts w:ascii="Arial" w:hAnsi="Arial" w:cs="Arial"/>
          <w:sz w:val="24"/>
        </w:rPr>
        <w:t>participant satisfaction</w:t>
      </w:r>
    </w:p>
    <w:p w:rsidR="005962A7" w:rsidRPr="00C01A69" w:rsidRDefault="005962A7" w:rsidP="005962A7">
      <w:pPr>
        <w:numPr>
          <w:ilvl w:val="0"/>
          <w:numId w:val="3"/>
        </w:numPr>
        <w:tabs>
          <w:tab w:val="clear" w:pos="720"/>
        </w:tabs>
        <w:spacing w:before="100" w:beforeAutospacing="1" w:after="100" w:afterAutospacing="1"/>
        <w:rPr>
          <w:rFonts w:ascii="Arial" w:hAnsi="Arial" w:cs="Arial"/>
          <w:sz w:val="24"/>
        </w:rPr>
      </w:pPr>
      <w:r w:rsidRPr="00C01A69">
        <w:rPr>
          <w:rFonts w:ascii="Arial" w:hAnsi="Arial" w:cs="Arial"/>
          <w:sz w:val="24"/>
        </w:rPr>
        <w:t>suitability and safety of facilities and equipment</w:t>
      </w:r>
    </w:p>
    <w:p w:rsidR="005962A7" w:rsidRPr="00C01A69" w:rsidRDefault="005962A7" w:rsidP="005962A7">
      <w:pPr>
        <w:numPr>
          <w:ilvl w:val="0"/>
          <w:numId w:val="3"/>
        </w:numPr>
        <w:tabs>
          <w:tab w:val="clear" w:pos="720"/>
        </w:tabs>
        <w:spacing w:before="100" w:beforeAutospacing="1" w:after="100" w:afterAutospacing="1"/>
        <w:rPr>
          <w:rFonts w:ascii="Arial" w:hAnsi="Arial" w:cs="Arial"/>
          <w:sz w:val="24"/>
        </w:rPr>
      </w:pPr>
      <w:r w:rsidRPr="00C01A69">
        <w:rPr>
          <w:rFonts w:ascii="Arial" w:hAnsi="Arial" w:cs="Arial"/>
          <w:sz w:val="24"/>
        </w:rPr>
        <w:lastRenderedPageBreak/>
        <w:t>content, structure and processes of the session</w:t>
      </w:r>
    </w:p>
    <w:p w:rsidR="005962A7" w:rsidRPr="00C01A69" w:rsidRDefault="005962A7" w:rsidP="005962A7">
      <w:pPr>
        <w:numPr>
          <w:ilvl w:val="0"/>
          <w:numId w:val="3"/>
        </w:numPr>
        <w:tabs>
          <w:tab w:val="clear" w:pos="720"/>
        </w:tabs>
        <w:spacing w:before="100" w:beforeAutospacing="1" w:after="100" w:afterAutospacing="1"/>
        <w:rPr>
          <w:rFonts w:ascii="Arial" w:hAnsi="Arial" w:cs="Arial"/>
          <w:sz w:val="24"/>
        </w:rPr>
      </w:pPr>
      <w:r w:rsidRPr="00C01A69">
        <w:rPr>
          <w:rFonts w:ascii="Arial" w:hAnsi="Arial" w:cs="Arial"/>
          <w:sz w:val="24"/>
        </w:rPr>
        <w:t>personal and group objectives</w:t>
      </w:r>
    </w:p>
    <w:p w:rsidR="005962A7" w:rsidRPr="00C01A69" w:rsidRDefault="005962A7" w:rsidP="005962A7">
      <w:pPr>
        <w:numPr>
          <w:ilvl w:val="0"/>
          <w:numId w:val="3"/>
        </w:numPr>
        <w:spacing w:before="100" w:beforeAutospacing="1" w:after="100" w:afterAutospacing="1"/>
        <w:rPr>
          <w:rFonts w:ascii="Arial" w:hAnsi="Arial" w:cs="Arial"/>
          <w:sz w:val="24"/>
        </w:rPr>
      </w:pPr>
      <w:r w:rsidRPr="00C01A69">
        <w:rPr>
          <w:rFonts w:ascii="Arial" w:hAnsi="Arial" w:cs="Arial"/>
          <w:sz w:val="24"/>
        </w:rPr>
        <w:t>personal performance</w:t>
      </w:r>
    </w:p>
    <w:p w:rsidR="005962A7" w:rsidRPr="00C01A69" w:rsidRDefault="005962A7" w:rsidP="005962A7">
      <w:pPr>
        <w:rPr>
          <w:rFonts w:ascii="Arial" w:hAnsi="Arial" w:cs="Arial"/>
          <w:sz w:val="24"/>
        </w:rPr>
      </w:pPr>
      <w:r w:rsidRPr="00C01A69">
        <w:rPr>
          <w:rFonts w:ascii="Arial" w:hAnsi="Arial" w:cs="Arial"/>
          <w:b/>
          <w:bCs/>
          <w:sz w:val="24"/>
        </w:rPr>
        <w:t>Hazards</w:t>
      </w:r>
    </w:p>
    <w:p w:rsidR="005962A7" w:rsidRPr="00C01A69" w:rsidRDefault="005962A7" w:rsidP="005962A7">
      <w:pPr>
        <w:numPr>
          <w:ilvl w:val="0"/>
          <w:numId w:val="4"/>
        </w:numPr>
        <w:tabs>
          <w:tab w:val="clear" w:pos="720"/>
        </w:tabs>
        <w:spacing w:before="100" w:beforeAutospacing="1" w:after="100" w:afterAutospacing="1"/>
        <w:rPr>
          <w:rFonts w:ascii="Arial" w:hAnsi="Arial" w:cs="Arial"/>
          <w:sz w:val="24"/>
        </w:rPr>
      </w:pPr>
      <w:r w:rsidRPr="00C01A69">
        <w:rPr>
          <w:rFonts w:ascii="Arial" w:hAnsi="Arial" w:cs="Arial"/>
          <w:sz w:val="24"/>
        </w:rPr>
        <w:t>environmental</w:t>
      </w:r>
    </w:p>
    <w:p w:rsidR="005962A7" w:rsidRPr="00C01A69" w:rsidRDefault="005962A7" w:rsidP="005962A7">
      <w:pPr>
        <w:numPr>
          <w:ilvl w:val="0"/>
          <w:numId w:val="4"/>
        </w:numPr>
        <w:tabs>
          <w:tab w:val="clear" w:pos="720"/>
        </w:tabs>
        <w:spacing w:before="100" w:beforeAutospacing="1" w:after="100" w:afterAutospacing="1"/>
        <w:rPr>
          <w:rFonts w:ascii="Arial" w:hAnsi="Arial" w:cs="Arial"/>
          <w:sz w:val="24"/>
        </w:rPr>
      </w:pPr>
      <w:r w:rsidRPr="00C01A69">
        <w:rPr>
          <w:rFonts w:ascii="Arial" w:hAnsi="Arial" w:cs="Arial"/>
          <w:sz w:val="24"/>
        </w:rPr>
        <w:t>people/human (behaviour)</w:t>
      </w:r>
    </w:p>
    <w:p w:rsidR="005962A7" w:rsidRPr="00C01A69" w:rsidRDefault="005962A7" w:rsidP="005962A7">
      <w:pPr>
        <w:numPr>
          <w:ilvl w:val="0"/>
          <w:numId w:val="4"/>
        </w:numPr>
        <w:spacing w:before="100" w:beforeAutospacing="1" w:after="100" w:afterAutospacing="1"/>
        <w:rPr>
          <w:rFonts w:ascii="Arial" w:hAnsi="Arial" w:cs="Arial"/>
          <w:sz w:val="24"/>
        </w:rPr>
      </w:pPr>
      <w:r w:rsidRPr="00C01A69">
        <w:rPr>
          <w:rFonts w:ascii="Arial" w:hAnsi="Arial" w:cs="Arial"/>
          <w:sz w:val="24"/>
        </w:rPr>
        <w:t>product/equipment and their use</w:t>
      </w:r>
    </w:p>
    <w:p w:rsidR="005962A7" w:rsidRPr="00C01A69" w:rsidRDefault="005962A7" w:rsidP="005962A7">
      <w:pPr>
        <w:rPr>
          <w:rFonts w:ascii="Arial" w:hAnsi="Arial" w:cs="Arial"/>
          <w:sz w:val="24"/>
        </w:rPr>
      </w:pPr>
      <w:r w:rsidRPr="00C01A69">
        <w:rPr>
          <w:rFonts w:ascii="Arial" w:hAnsi="Arial" w:cs="Arial"/>
          <w:b/>
          <w:bCs/>
          <w:sz w:val="24"/>
        </w:rPr>
        <w:t>Influencing factors</w:t>
      </w:r>
    </w:p>
    <w:p w:rsidR="005962A7" w:rsidRPr="00C01A69" w:rsidRDefault="005962A7" w:rsidP="005962A7">
      <w:pPr>
        <w:numPr>
          <w:ilvl w:val="0"/>
          <w:numId w:val="5"/>
        </w:numPr>
        <w:tabs>
          <w:tab w:val="clear" w:pos="720"/>
        </w:tabs>
        <w:spacing w:before="100" w:beforeAutospacing="1" w:after="100" w:afterAutospacing="1"/>
        <w:rPr>
          <w:rFonts w:ascii="Arial" w:hAnsi="Arial" w:cs="Arial"/>
          <w:sz w:val="24"/>
        </w:rPr>
      </w:pPr>
      <w:r w:rsidRPr="00C01A69">
        <w:rPr>
          <w:rFonts w:ascii="Arial" w:hAnsi="Arial" w:cs="Arial"/>
          <w:sz w:val="24"/>
        </w:rPr>
        <w:t>weather</w:t>
      </w:r>
    </w:p>
    <w:p w:rsidR="005962A7" w:rsidRPr="00C01A69" w:rsidRDefault="005962A7" w:rsidP="005962A7">
      <w:pPr>
        <w:numPr>
          <w:ilvl w:val="0"/>
          <w:numId w:val="5"/>
        </w:numPr>
        <w:tabs>
          <w:tab w:val="clear" w:pos="720"/>
        </w:tabs>
        <w:spacing w:before="100" w:beforeAutospacing="1" w:after="100" w:afterAutospacing="1"/>
        <w:rPr>
          <w:rFonts w:ascii="Arial" w:hAnsi="Arial" w:cs="Arial"/>
          <w:sz w:val="24"/>
        </w:rPr>
      </w:pPr>
      <w:r w:rsidRPr="00C01A69">
        <w:rPr>
          <w:rFonts w:ascii="Arial" w:hAnsi="Arial" w:cs="Arial"/>
          <w:sz w:val="24"/>
        </w:rPr>
        <w:t>time of day</w:t>
      </w:r>
    </w:p>
    <w:p w:rsidR="005962A7" w:rsidRPr="00C01A69" w:rsidRDefault="005962A7" w:rsidP="005962A7">
      <w:pPr>
        <w:numPr>
          <w:ilvl w:val="0"/>
          <w:numId w:val="5"/>
        </w:numPr>
        <w:tabs>
          <w:tab w:val="clear" w:pos="720"/>
        </w:tabs>
        <w:spacing w:before="100" w:beforeAutospacing="1" w:after="100" w:afterAutospacing="1"/>
        <w:rPr>
          <w:rFonts w:ascii="Arial" w:hAnsi="Arial" w:cs="Arial"/>
          <w:sz w:val="24"/>
        </w:rPr>
      </w:pPr>
      <w:r w:rsidRPr="00C01A69">
        <w:rPr>
          <w:rFonts w:ascii="Arial" w:hAnsi="Arial" w:cs="Arial"/>
          <w:sz w:val="24"/>
        </w:rPr>
        <w:t>level of fatigue</w:t>
      </w:r>
    </w:p>
    <w:p w:rsidR="005962A7" w:rsidRPr="00C01A69" w:rsidRDefault="005962A7" w:rsidP="005962A7">
      <w:pPr>
        <w:numPr>
          <w:ilvl w:val="0"/>
          <w:numId w:val="5"/>
        </w:numPr>
        <w:tabs>
          <w:tab w:val="clear" w:pos="720"/>
        </w:tabs>
        <w:spacing w:before="100" w:beforeAutospacing="1" w:after="100" w:afterAutospacing="1"/>
        <w:rPr>
          <w:rFonts w:ascii="Arial" w:hAnsi="Arial" w:cs="Arial"/>
          <w:sz w:val="24"/>
        </w:rPr>
      </w:pPr>
      <w:r w:rsidRPr="00C01A69">
        <w:rPr>
          <w:rFonts w:ascii="Arial" w:hAnsi="Arial" w:cs="Arial"/>
          <w:sz w:val="24"/>
        </w:rPr>
        <w:t>health</w:t>
      </w:r>
    </w:p>
    <w:p w:rsidR="005962A7" w:rsidRPr="00C01A69" w:rsidRDefault="005962A7" w:rsidP="005962A7">
      <w:pPr>
        <w:numPr>
          <w:ilvl w:val="0"/>
          <w:numId w:val="5"/>
        </w:numPr>
        <w:tabs>
          <w:tab w:val="clear" w:pos="720"/>
        </w:tabs>
        <w:spacing w:before="100" w:beforeAutospacing="1" w:after="100" w:afterAutospacing="1"/>
        <w:rPr>
          <w:rFonts w:ascii="Arial" w:hAnsi="Arial" w:cs="Arial"/>
          <w:sz w:val="24"/>
        </w:rPr>
      </w:pPr>
      <w:r w:rsidRPr="00C01A69">
        <w:rPr>
          <w:rFonts w:ascii="Arial" w:hAnsi="Arial" w:cs="Arial"/>
          <w:sz w:val="24"/>
        </w:rPr>
        <w:t>injuries</w:t>
      </w:r>
    </w:p>
    <w:p w:rsidR="005962A7" w:rsidRPr="00C01A69" w:rsidRDefault="005962A7" w:rsidP="005962A7">
      <w:pPr>
        <w:numPr>
          <w:ilvl w:val="0"/>
          <w:numId w:val="5"/>
        </w:numPr>
        <w:tabs>
          <w:tab w:val="clear" w:pos="720"/>
        </w:tabs>
        <w:spacing w:before="100" w:beforeAutospacing="1" w:after="100" w:afterAutospacing="1"/>
        <w:rPr>
          <w:rFonts w:ascii="Arial" w:hAnsi="Arial" w:cs="Arial"/>
          <w:sz w:val="24"/>
        </w:rPr>
      </w:pPr>
      <w:r w:rsidRPr="00C01A69">
        <w:rPr>
          <w:rFonts w:ascii="Arial" w:hAnsi="Arial" w:cs="Arial"/>
          <w:sz w:val="24"/>
        </w:rPr>
        <w:t xml:space="preserve">environmental variables </w:t>
      </w:r>
    </w:p>
    <w:p w:rsidR="005962A7" w:rsidRPr="00C01A69" w:rsidRDefault="005962A7" w:rsidP="005962A7">
      <w:pPr>
        <w:numPr>
          <w:ilvl w:val="1"/>
          <w:numId w:val="5"/>
        </w:numPr>
        <w:tabs>
          <w:tab w:val="clear" w:pos="1440"/>
        </w:tabs>
        <w:spacing w:before="100" w:beforeAutospacing="1" w:after="100" w:afterAutospacing="1"/>
        <w:rPr>
          <w:rFonts w:ascii="Arial" w:hAnsi="Arial" w:cs="Arial"/>
          <w:sz w:val="24"/>
        </w:rPr>
      </w:pPr>
      <w:r w:rsidRPr="00C01A69">
        <w:rPr>
          <w:rFonts w:ascii="Arial" w:hAnsi="Arial" w:cs="Arial"/>
          <w:sz w:val="24"/>
        </w:rPr>
        <w:t xml:space="preserve">heat </w:t>
      </w:r>
    </w:p>
    <w:p w:rsidR="005962A7" w:rsidRPr="00C01A69" w:rsidRDefault="005962A7" w:rsidP="005962A7">
      <w:pPr>
        <w:numPr>
          <w:ilvl w:val="1"/>
          <w:numId w:val="5"/>
        </w:numPr>
        <w:tabs>
          <w:tab w:val="clear" w:pos="1440"/>
        </w:tabs>
        <w:spacing w:before="100" w:beforeAutospacing="1" w:after="100" w:afterAutospacing="1"/>
        <w:rPr>
          <w:rFonts w:ascii="Arial" w:hAnsi="Arial" w:cs="Arial"/>
          <w:sz w:val="24"/>
        </w:rPr>
      </w:pPr>
      <w:r w:rsidRPr="00C01A69">
        <w:rPr>
          <w:rFonts w:ascii="Arial" w:hAnsi="Arial" w:cs="Arial"/>
          <w:sz w:val="24"/>
        </w:rPr>
        <w:t xml:space="preserve">cold </w:t>
      </w:r>
    </w:p>
    <w:p w:rsidR="005962A7" w:rsidRPr="00C01A69" w:rsidRDefault="005962A7" w:rsidP="005962A7">
      <w:pPr>
        <w:numPr>
          <w:ilvl w:val="1"/>
          <w:numId w:val="5"/>
        </w:numPr>
        <w:tabs>
          <w:tab w:val="clear" w:pos="1440"/>
        </w:tabs>
        <w:spacing w:before="100" w:beforeAutospacing="1" w:after="100" w:afterAutospacing="1"/>
        <w:rPr>
          <w:rFonts w:ascii="Arial" w:hAnsi="Arial" w:cs="Arial"/>
          <w:sz w:val="24"/>
        </w:rPr>
      </w:pPr>
      <w:r w:rsidRPr="00C01A69">
        <w:rPr>
          <w:rFonts w:ascii="Arial" w:hAnsi="Arial" w:cs="Arial"/>
          <w:sz w:val="24"/>
        </w:rPr>
        <w:t>condition of site/location</w:t>
      </w:r>
    </w:p>
    <w:p w:rsidR="005962A7" w:rsidRPr="00C01A69" w:rsidRDefault="005962A7" w:rsidP="005962A7">
      <w:pPr>
        <w:numPr>
          <w:ilvl w:val="0"/>
          <w:numId w:val="5"/>
        </w:numPr>
        <w:spacing w:before="100" w:beforeAutospacing="1" w:after="100" w:afterAutospacing="1"/>
        <w:rPr>
          <w:rFonts w:ascii="Arial" w:hAnsi="Arial" w:cs="Arial"/>
          <w:sz w:val="24"/>
        </w:rPr>
      </w:pPr>
      <w:r w:rsidRPr="00C01A69">
        <w:rPr>
          <w:rFonts w:ascii="Arial" w:hAnsi="Arial" w:cs="Arial"/>
          <w:sz w:val="24"/>
        </w:rPr>
        <w:t>participant abilities</w:t>
      </w:r>
    </w:p>
    <w:p w:rsidR="005962A7" w:rsidRPr="00C01A69" w:rsidRDefault="005962A7" w:rsidP="005962A7">
      <w:pPr>
        <w:rPr>
          <w:rFonts w:ascii="Arial" w:hAnsi="Arial" w:cs="Arial"/>
          <w:sz w:val="24"/>
        </w:rPr>
      </w:pPr>
      <w:r w:rsidRPr="00C01A69">
        <w:rPr>
          <w:rFonts w:ascii="Arial" w:hAnsi="Arial" w:cs="Arial"/>
          <w:b/>
          <w:bCs/>
          <w:sz w:val="24"/>
        </w:rPr>
        <w:t>Interaction</w:t>
      </w:r>
    </w:p>
    <w:p w:rsidR="005962A7" w:rsidRPr="00C01A69" w:rsidRDefault="005962A7" w:rsidP="005962A7">
      <w:pPr>
        <w:numPr>
          <w:ilvl w:val="0"/>
          <w:numId w:val="6"/>
        </w:numPr>
        <w:tabs>
          <w:tab w:val="clear" w:pos="720"/>
        </w:tabs>
        <w:spacing w:before="100" w:beforeAutospacing="1" w:after="100" w:afterAutospacing="1"/>
        <w:rPr>
          <w:rFonts w:ascii="Arial" w:hAnsi="Arial" w:cs="Arial"/>
          <w:sz w:val="24"/>
        </w:rPr>
      </w:pPr>
      <w:r w:rsidRPr="00C01A69">
        <w:rPr>
          <w:rFonts w:ascii="Arial" w:hAnsi="Arial" w:cs="Arial"/>
          <w:sz w:val="24"/>
        </w:rPr>
        <w:t>group activities</w:t>
      </w:r>
    </w:p>
    <w:p w:rsidR="005962A7" w:rsidRPr="00C01A69" w:rsidRDefault="005962A7" w:rsidP="005962A7">
      <w:pPr>
        <w:numPr>
          <w:ilvl w:val="0"/>
          <w:numId w:val="6"/>
        </w:numPr>
        <w:tabs>
          <w:tab w:val="clear" w:pos="720"/>
        </w:tabs>
        <w:spacing w:before="100" w:beforeAutospacing="1" w:after="100" w:afterAutospacing="1"/>
        <w:rPr>
          <w:rFonts w:ascii="Arial" w:hAnsi="Arial" w:cs="Arial"/>
          <w:sz w:val="24"/>
        </w:rPr>
      </w:pPr>
      <w:r w:rsidRPr="00C01A69">
        <w:rPr>
          <w:rFonts w:ascii="Arial" w:hAnsi="Arial" w:cs="Arial"/>
          <w:sz w:val="24"/>
        </w:rPr>
        <w:t>games</w:t>
      </w:r>
    </w:p>
    <w:p w:rsidR="005962A7" w:rsidRPr="00C01A69" w:rsidRDefault="005962A7" w:rsidP="005962A7">
      <w:pPr>
        <w:numPr>
          <w:ilvl w:val="0"/>
          <w:numId w:val="6"/>
        </w:numPr>
        <w:tabs>
          <w:tab w:val="clear" w:pos="720"/>
        </w:tabs>
        <w:spacing w:before="100" w:beforeAutospacing="1" w:after="100" w:afterAutospacing="1"/>
        <w:rPr>
          <w:rFonts w:ascii="Arial" w:hAnsi="Arial" w:cs="Arial"/>
          <w:sz w:val="24"/>
        </w:rPr>
      </w:pPr>
      <w:r w:rsidRPr="00C01A69">
        <w:rPr>
          <w:rFonts w:ascii="Arial" w:hAnsi="Arial" w:cs="Arial"/>
          <w:sz w:val="24"/>
        </w:rPr>
        <w:t>discussions</w:t>
      </w:r>
    </w:p>
    <w:p w:rsidR="005962A7" w:rsidRPr="00C01A69" w:rsidRDefault="005962A7" w:rsidP="005962A7">
      <w:pPr>
        <w:numPr>
          <w:ilvl w:val="0"/>
          <w:numId w:val="6"/>
        </w:numPr>
        <w:spacing w:before="100" w:beforeAutospacing="1" w:after="100" w:afterAutospacing="1"/>
        <w:rPr>
          <w:rFonts w:ascii="Arial" w:hAnsi="Arial" w:cs="Arial"/>
          <w:sz w:val="24"/>
        </w:rPr>
      </w:pPr>
      <w:r w:rsidRPr="00C01A69">
        <w:rPr>
          <w:rFonts w:ascii="Arial" w:hAnsi="Arial" w:cs="Arial"/>
          <w:sz w:val="24"/>
        </w:rPr>
        <w:t>tasks or drills</w:t>
      </w:r>
    </w:p>
    <w:p w:rsidR="005962A7" w:rsidRDefault="005962A7" w:rsidP="005962A7">
      <w:pPr>
        <w:rPr>
          <w:rFonts w:ascii="Arial" w:hAnsi="Arial" w:cs="Arial"/>
          <w:b/>
          <w:bCs/>
          <w:sz w:val="24"/>
        </w:rPr>
      </w:pPr>
    </w:p>
    <w:p w:rsidR="005962A7" w:rsidRPr="00C01A69" w:rsidRDefault="005962A7" w:rsidP="005962A7">
      <w:pPr>
        <w:rPr>
          <w:rFonts w:ascii="Arial" w:hAnsi="Arial" w:cs="Arial"/>
          <w:sz w:val="24"/>
        </w:rPr>
      </w:pPr>
      <w:r w:rsidRPr="00C01A69">
        <w:rPr>
          <w:rFonts w:ascii="Arial" w:hAnsi="Arial" w:cs="Arial"/>
          <w:b/>
          <w:bCs/>
          <w:sz w:val="24"/>
        </w:rPr>
        <w:t>Level of supervision</w:t>
      </w:r>
    </w:p>
    <w:p w:rsidR="005962A7" w:rsidRPr="00C01A69" w:rsidRDefault="005962A7" w:rsidP="005962A7">
      <w:pPr>
        <w:numPr>
          <w:ilvl w:val="0"/>
          <w:numId w:val="7"/>
        </w:numPr>
        <w:tabs>
          <w:tab w:val="clear" w:pos="720"/>
        </w:tabs>
        <w:spacing w:before="100" w:beforeAutospacing="1" w:after="100" w:afterAutospacing="1"/>
        <w:rPr>
          <w:rFonts w:ascii="Arial" w:hAnsi="Arial" w:cs="Arial"/>
          <w:sz w:val="24"/>
        </w:rPr>
      </w:pPr>
      <w:r w:rsidRPr="00C01A69">
        <w:rPr>
          <w:rFonts w:ascii="Arial" w:hAnsi="Arial" w:cs="Arial"/>
          <w:sz w:val="24"/>
        </w:rPr>
        <w:t>minimal on-site supervision</w:t>
      </w:r>
    </w:p>
    <w:p w:rsidR="005962A7" w:rsidRPr="00C01A69" w:rsidRDefault="005962A7" w:rsidP="005962A7">
      <w:pPr>
        <w:numPr>
          <w:ilvl w:val="0"/>
          <w:numId w:val="7"/>
        </w:numPr>
        <w:tabs>
          <w:tab w:val="clear" w:pos="720"/>
        </w:tabs>
        <w:spacing w:before="100" w:beforeAutospacing="1" w:after="100" w:afterAutospacing="1"/>
        <w:rPr>
          <w:rFonts w:ascii="Arial" w:hAnsi="Arial" w:cs="Arial"/>
          <w:sz w:val="24"/>
        </w:rPr>
      </w:pPr>
      <w:r w:rsidRPr="00C01A69">
        <w:rPr>
          <w:rFonts w:ascii="Arial" w:hAnsi="Arial" w:cs="Arial"/>
          <w:sz w:val="24"/>
        </w:rPr>
        <w:t>restrictions on the type of site, location or facility used</w:t>
      </w:r>
    </w:p>
    <w:p w:rsidR="005962A7" w:rsidRPr="00C01A69" w:rsidRDefault="005962A7" w:rsidP="005962A7">
      <w:pPr>
        <w:numPr>
          <w:ilvl w:val="0"/>
          <w:numId w:val="7"/>
        </w:numPr>
        <w:tabs>
          <w:tab w:val="clear" w:pos="720"/>
        </w:tabs>
        <w:spacing w:before="100" w:beforeAutospacing="1" w:after="100" w:afterAutospacing="1"/>
        <w:rPr>
          <w:rFonts w:ascii="Arial" w:hAnsi="Arial" w:cs="Arial"/>
          <w:sz w:val="24"/>
        </w:rPr>
      </w:pPr>
      <w:r w:rsidRPr="00C01A69">
        <w:rPr>
          <w:rFonts w:ascii="Arial" w:hAnsi="Arial" w:cs="Arial"/>
          <w:sz w:val="24"/>
        </w:rPr>
        <w:t>restrictions on type of session conducted</w:t>
      </w:r>
    </w:p>
    <w:p w:rsidR="005962A7" w:rsidRPr="00C01A69" w:rsidRDefault="005962A7" w:rsidP="005962A7">
      <w:pPr>
        <w:numPr>
          <w:ilvl w:val="0"/>
          <w:numId w:val="7"/>
        </w:numPr>
        <w:tabs>
          <w:tab w:val="clear" w:pos="720"/>
        </w:tabs>
        <w:spacing w:before="100" w:beforeAutospacing="1" w:after="100" w:afterAutospacing="1"/>
        <w:rPr>
          <w:rFonts w:ascii="Arial" w:hAnsi="Arial" w:cs="Arial"/>
          <w:sz w:val="24"/>
        </w:rPr>
      </w:pPr>
      <w:r w:rsidRPr="00C01A69">
        <w:rPr>
          <w:rFonts w:ascii="Arial" w:hAnsi="Arial" w:cs="Arial"/>
          <w:sz w:val="24"/>
        </w:rPr>
        <w:t xml:space="preserve">restrictions on the number of participants </w:t>
      </w:r>
    </w:p>
    <w:p w:rsidR="005962A7" w:rsidRPr="00C01A69" w:rsidRDefault="005962A7" w:rsidP="005962A7">
      <w:pPr>
        <w:numPr>
          <w:ilvl w:val="0"/>
          <w:numId w:val="7"/>
        </w:numPr>
        <w:tabs>
          <w:tab w:val="clear" w:pos="720"/>
        </w:tabs>
        <w:spacing w:before="100" w:beforeAutospacing="1" w:after="100" w:afterAutospacing="1"/>
        <w:rPr>
          <w:rFonts w:ascii="Arial" w:hAnsi="Arial" w:cs="Arial"/>
          <w:sz w:val="24"/>
        </w:rPr>
      </w:pPr>
      <w:r w:rsidRPr="00C01A69">
        <w:rPr>
          <w:rFonts w:ascii="Arial" w:hAnsi="Arial" w:cs="Arial"/>
          <w:sz w:val="24"/>
        </w:rPr>
        <w:t>working within clearly defined organisational procedures and policies</w:t>
      </w:r>
    </w:p>
    <w:p w:rsidR="005962A7" w:rsidRPr="00C01A69" w:rsidRDefault="005962A7" w:rsidP="005962A7">
      <w:pPr>
        <w:numPr>
          <w:ilvl w:val="0"/>
          <w:numId w:val="7"/>
        </w:numPr>
        <w:spacing w:before="100" w:beforeAutospacing="1" w:after="100" w:afterAutospacing="1"/>
        <w:rPr>
          <w:rFonts w:ascii="Arial" w:hAnsi="Arial" w:cs="Arial"/>
          <w:sz w:val="24"/>
        </w:rPr>
      </w:pPr>
      <w:r w:rsidRPr="00C01A69">
        <w:rPr>
          <w:rFonts w:ascii="Arial" w:hAnsi="Arial" w:cs="Arial"/>
          <w:sz w:val="24"/>
        </w:rPr>
        <w:t xml:space="preserve">restrictions on the conditions in which the session can be conducted, </w:t>
      </w:r>
      <w:proofErr w:type="spellStart"/>
      <w:r w:rsidRPr="00C01A69">
        <w:rPr>
          <w:rFonts w:ascii="Arial" w:hAnsi="Arial" w:cs="Arial"/>
          <w:sz w:val="24"/>
        </w:rPr>
        <w:t>eg</w:t>
      </w:r>
      <w:proofErr w:type="spellEnd"/>
      <w:r w:rsidRPr="00C01A69">
        <w:rPr>
          <w:rFonts w:ascii="Arial" w:hAnsi="Arial" w:cs="Arial"/>
          <w:sz w:val="24"/>
        </w:rPr>
        <w:t>, environmental conditions, type of group</w:t>
      </w:r>
    </w:p>
    <w:p w:rsidR="005962A7" w:rsidRPr="00C01A69" w:rsidRDefault="005962A7" w:rsidP="005962A7">
      <w:pPr>
        <w:rPr>
          <w:rFonts w:ascii="Arial" w:hAnsi="Arial" w:cs="Arial"/>
          <w:sz w:val="24"/>
        </w:rPr>
      </w:pPr>
      <w:r w:rsidRPr="00C01A69">
        <w:rPr>
          <w:rStyle w:val="Strong"/>
          <w:rFonts w:ascii="Arial" w:hAnsi="Arial" w:cs="Arial"/>
          <w:sz w:val="24"/>
        </w:rPr>
        <w:t>Participant</w:t>
      </w:r>
    </w:p>
    <w:p w:rsidR="005962A7" w:rsidRPr="00C01A69" w:rsidRDefault="005962A7" w:rsidP="005962A7">
      <w:pPr>
        <w:numPr>
          <w:ilvl w:val="0"/>
          <w:numId w:val="8"/>
        </w:numPr>
        <w:tabs>
          <w:tab w:val="clear" w:pos="720"/>
        </w:tabs>
        <w:spacing w:before="100" w:beforeAutospacing="1" w:after="100" w:afterAutospacing="1"/>
        <w:rPr>
          <w:rFonts w:ascii="Arial" w:hAnsi="Arial" w:cs="Arial"/>
          <w:sz w:val="24"/>
        </w:rPr>
      </w:pPr>
      <w:r w:rsidRPr="00C01A69">
        <w:rPr>
          <w:rFonts w:ascii="Arial" w:hAnsi="Arial" w:cs="Arial"/>
          <w:sz w:val="24"/>
        </w:rPr>
        <w:t xml:space="preserve">experienced or inexperienced </w:t>
      </w:r>
    </w:p>
    <w:p w:rsidR="005962A7" w:rsidRPr="00C01A69" w:rsidRDefault="005962A7" w:rsidP="005962A7">
      <w:pPr>
        <w:numPr>
          <w:ilvl w:val="0"/>
          <w:numId w:val="8"/>
        </w:numPr>
        <w:tabs>
          <w:tab w:val="clear" w:pos="720"/>
        </w:tabs>
        <w:spacing w:before="100" w:beforeAutospacing="1" w:after="100" w:afterAutospacing="1"/>
        <w:rPr>
          <w:rFonts w:ascii="Arial" w:hAnsi="Arial" w:cs="Arial"/>
          <w:sz w:val="24"/>
        </w:rPr>
      </w:pPr>
      <w:r w:rsidRPr="00C01A69">
        <w:rPr>
          <w:rFonts w:ascii="Arial" w:hAnsi="Arial" w:cs="Arial"/>
          <w:sz w:val="24"/>
        </w:rPr>
        <w:t xml:space="preserve">adults or children </w:t>
      </w:r>
    </w:p>
    <w:p w:rsidR="005962A7" w:rsidRPr="00C01A69" w:rsidRDefault="005962A7" w:rsidP="005962A7">
      <w:pPr>
        <w:numPr>
          <w:ilvl w:val="0"/>
          <w:numId w:val="8"/>
        </w:numPr>
        <w:tabs>
          <w:tab w:val="clear" w:pos="720"/>
        </w:tabs>
        <w:spacing w:before="100" w:beforeAutospacing="1" w:after="100" w:afterAutospacing="1"/>
        <w:rPr>
          <w:rFonts w:ascii="Arial" w:hAnsi="Arial" w:cs="Arial"/>
          <w:sz w:val="24"/>
        </w:rPr>
      </w:pPr>
      <w:r w:rsidRPr="00C01A69">
        <w:rPr>
          <w:rFonts w:ascii="Arial" w:hAnsi="Arial" w:cs="Arial"/>
          <w:sz w:val="24"/>
        </w:rPr>
        <w:t xml:space="preserve">school or youth groups </w:t>
      </w:r>
    </w:p>
    <w:p w:rsidR="005962A7" w:rsidRPr="00C01A69" w:rsidRDefault="005962A7" w:rsidP="005962A7">
      <w:pPr>
        <w:numPr>
          <w:ilvl w:val="0"/>
          <w:numId w:val="8"/>
        </w:numPr>
        <w:tabs>
          <w:tab w:val="clear" w:pos="720"/>
        </w:tabs>
        <w:spacing w:before="100" w:beforeAutospacing="1" w:after="100" w:afterAutospacing="1"/>
        <w:rPr>
          <w:rFonts w:ascii="Arial" w:hAnsi="Arial" w:cs="Arial"/>
          <w:sz w:val="24"/>
        </w:rPr>
      </w:pPr>
      <w:r w:rsidRPr="00C01A69">
        <w:rPr>
          <w:rFonts w:ascii="Arial" w:hAnsi="Arial" w:cs="Arial"/>
          <w:sz w:val="24"/>
        </w:rPr>
        <w:t xml:space="preserve">variety of ethnic groups </w:t>
      </w:r>
    </w:p>
    <w:p w:rsidR="005962A7" w:rsidRPr="00C01A69" w:rsidRDefault="005962A7" w:rsidP="005962A7">
      <w:pPr>
        <w:numPr>
          <w:ilvl w:val="0"/>
          <w:numId w:val="8"/>
        </w:numPr>
        <w:tabs>
          <w:tab w:val="clear" w:pos="720"/>
        </w:tabs>
        <w:spacing w:before="100" w:beforeAutospacing="1" w:after="100" w:afterAutospacing="1"/>
        <w:rPr>
          <w:rFonts w:ascii="Arial" w:hAnsi="Arial" w:cs="Arial"/>
          <w:sz w:val="24"/>
        </w:rPr>
      </w:pPr>
      <w:r w:rsidRPr="00C01A69">
        <w:rPr>
          <w:rFonts w:ascii="Arial" w:hAnsi="Arial" w:cs="Arial"/>
          <w:sz w:val="24"/>
        </w:rPr>
        <w:t xml:space="preserve">participants with special needs </w:t>
      </w:r>
    </w:p>
    <w:p w:rsidR="005962A7" w:rsidRPr="00C01A69" w:rsidRDefault="005962A7" w:rsidP="005962A7">
      <w:pPr>
        <w:numPr>
          <w:ilvl w:val="0"/>
          <w:numId w:val="8"/>
        </w:numPr>
        <w:tabs>
          <w:tab w:val="clear" w:pos="720"/>
        </w:tabs>
        <w:spacing w:before="100" w:beforeAutospacing="1" w:after="100" w:afterAutospacing="1"/>
        <w:rPr>
          <w:rFonts w:ascii="Arial" w:hAnsi="Arial" w:cs="Arial"/>
          <w:sz w:val="24"/>
        </w:rPr>
      </w:pPr>
      <w:r w:rsidRPr="00C01A69">
        <w:rPr>
          <w:rFonts w:ascii="Arial" w:hAnsi="Arial" w:cs="Arial"/>
          <w:sz w:val="24"/>
        </w:rPr>
        <w:t xml:space="preserve">tourists </w:t>
      </w:r>
    </w:p>
    <w:p w:rsidR="005962A7" w:rsidRPr="00C01A69" w:rsidRDefault="005962A7" w:rsidP="005962A7">
      <w:pPr>
        <w:numPr>
          <w:ilvl w:val="0"/>
          <w:numId w:val="8"/>
        </w:numPr>
        <w:tabs>
          <w:tab w:val="clear" w:pos="720"/>
        </w:tabs>
        <w:spacing w:before="100" w:beforeAutospacing="1" w:after="100" w:afterAutospacing="1"/>
        <w:rPr>
          <w:rFonts w:ascii="Arial" w:hAnsi="Arial" w:cs="Arial"/>
          <w:sz w:val="24"/>
        </w:rPr>
      </w:pPr>
      <w:r w:rsidRPr="00C01A69">
        <w:rPr>
          <w:rFonts w:ascii="Arial" w:hAnsi="Arial" w:cs="Arial"/>
          <w:sz w:val="24"/>
        </w:rPr>
        <w:t xml:space="preserve">club members </w:t>
      </w:r>
    </w:p>
    <w:p w:rsidR="005962A7" w:rsidRPr="00C01A69" w:rsidRDefault="005962A7" w:rsidP="005962A7">
      <w:pPr>
        <w:numPr>
          <w:ilvl w:val="0"/>
          <w:numId w:val="8"/>
        </w:numPr>
        <w:spacing w:before="100" w:beforeAutospacing="1" w:after="100" w:afterAutospacing="1"/>
        <w:rPr>
          <w:rFonts w:ascii="Arial" w:hAnsi="Arial" w:cs="Arial"/>
          <w:sz w:val="24"/>
        </w:rPr>
      </w:pPr>
      <w:r w:rsidRPr="00C01A69">
        <w:rPr>
          <w:rFonts w:ascii="Arial" w:hAnsi="Arial" w:cs="Arial"/>
          <w:sz w:val="24"/>
        </w:rPr>
        <w:t>general public</w:t>
      </w:r>
    </w:p>
    <w:p w:rsidR="005962A7" w:rsidRPr="00C01A69" w:rsidRDefault="005962A7" w:rsidP="005962A7">
      <w:pPr>
        <w:rPr>
          <w:rFonts w:ascii="Arial" w:hAnsi="Arial" w:cs="Arial"/>
          <w:sz w:val="24"/>
        </w:rPr>
      </w:pPr>
      <w:r w:rsidRPr="00C01A69">
        <w:rPr>
          <w:rFonts w:ascii="Arial" w:hAnsi="Arial" w:cs="Arial"/>
          <w:b/>
          <w:bCs/>
          <w:sz w:val="24"/>
        </w:rPr>
        <w:t>Recreation session</w:t>
      </w:r>
    </w:p>
    <w:p w:rsidR="005962A7" w:rsidRPr="00C01A69" w:rsidRDefault="005962A7" w:rsidP="005962A7">
      <w:pPr>
        <w:numPr>
          <w:ilvl w:val="0"/>
          <w:numId w:val="9"/>
        </w:numPr>
        <w:tabs>
          <w:tab w:val="clear" w:pos="720"/>
        </w:tabs>
        <w:spacing w:before="100" w:beforeAutospacing="1" w:after="100" w:afterAutospacing="1"/>
        <w:rPr>
          <w:rFonts w:ascii="Arial" w:hAnsi="Arial" w:cs="Arial"/>
          <w:sz w:val="24"/>
        </w:rPr>
      </w:pPr>
      <w:r w:rsidRPr="00C01A69">
        <w:rPr>
          <w:rFonts w:ascii="Arial" w:hAnsi="Arial" w:cs="Arial"/>
          <w:sz w:val="24"/>
        </w:rPr>
        <w:lastRenderedPageBreak/>
        <w:t>a task, game, activity or exercise in which the extent of instruction is minimal and covers only that which is required to allow the participant to participate safely and effectively</w:t>
      </w:r>
    </w:p>
    <w:p w:rsidR="005962A7" w:rsidRPr="00C01A69" w:rsidRDefault="005962A7" w:rsidP="005962A7">
      <w:pPr>
        <w:numPr>
          <w:ilvl w:val="0"/>
          <w:numId w:val="9"/>
        </w:numPr>
        <w:tabs>
          <w:tab w:val="clear" w:pos="720"/>
        </w:tabs>
        <w:spacing w:before="100" w:beforeAutospacing="1" w:after="100" w:afterAutospacing="1"/>
        <w:rPr>
          <w:rFonts w:ascii="Arial" w:hAnsi="Arial" w:cs="Arial"/>
          <w:sz w:val="24"/>
        </w:rPr>
      </w:pPr>
      <w:r w:rsidRPr="00C01A69">
        <w:rPr>
          <w:rFonts w:ascii="Arial" w:hAnsi="Arial" w:cs="Arial"/>
          <w:sz w:val="24"/>
        </w:rPr>
        <w:t>may be a component of a sequenced program of individual activities</w:t>
      </w:r>
    </w:p>
    <w:p w:rsidR="005962A7" w:rsidRPr="00C01A69" w:rsidRDefault="005962A7" w:rsidP="005962A7">
      <w:pPr>
        <w:numPr>
          <w:ilvl w:val="0"/>
          <w:numId w:val="9"/>
        </w:numPr>
        <w:tabs>
          <w:tab w:val="clear" w:pos="720"/>
        </w:tabs>
        <w:spacing w:before="100" w:beforeAutospacing="1" w:after="100" w:afterAutospacing="1"/>
        <w:rPr>
          <w:rFonts w:ascii="Arial" w:hAnsi="Arial" w:cs="Arial"/>
          <w:sz w:val="24"/>
        </w:rPr>
      </w:pPr>
      <w:r w:rsidRPr="00C01A69">
        <w:rPr>
          <w:rFonts w:ascii="Arial" w:hAnsi="Arial" w:cs="Arial"/>
          <w:sz w:val="24"/>
        </w:rPr>
        <w:t>does not include drills, tasks and activity with the aim of skill development or enhancement in order to perform competitively or independently</w:t>
      </w:r>
    </w:p>
    <w:p w:rsidR="005962A7" w:rsidRPr="00C01A69" w:rsidRDefault="005962A7" w:rsidP="005962A7">
      <w:pPr>
        <w:numPr>
          <w:ilvl w:val="0"/>
          <w:numId w:val="9"/>
        </w:numPr>
        <w:spacing w:before="100" w:beforeAutospacing="1" w:after="100" w:afterAutospacing="1"/>
        <w:rPr>
          <w:rFonts w:ascii="Arial" w:hAnsi="Arial" w:cs="Arial"/>
          <w:sz w:val="24"/>
        </w:rPr>
      </w:pPr>
      <w:r w:rsidRPr="00C01A69">
        <w:rPr>
          <w:rFonts w:ascii="Arial" w:hAnsi="Arial" w:cs="Arial"/>
          <w:sz w:val="24"/>
        </w:rPr>
        <w:t xml:space="preserve">of up to a day's duration, </w:t>
      </w:r>
      <w:proofErr w:type="spellStart"/>
      <w:r w:rsidRPr="00C01A69">
        <w:rPr>
          <w:rFonts w:ascii="Arial" w:hAnsi="Arial" w:cs="Arial"/>
          <w:sz w:val="24"/>
        </w:rPr>
        <w:t>ie</w:t>
      </w:r>
      <w:proofErr w:type="spellEnd"/>
      <w:r w:rsidRPr="00C01A69">
        <w:rPr>
          <w:rFonts w:ascii="Arial" w:hAnsi="Arial" w:cs="Arial"/>
          <w:sz w:val="24"/>
        </w:rPr>
        <w:t>, no overnight component</w:t>
      </w:r>
    </w:p>
    <w:p w:rsidR="005962A7" w:rsidRPr="00C01A69" w:rsidRDefault="005962A7" w:rsidP="005962A7">
      <w:pPr>
        <w:rPr>
          <w:rFonts w:ascii="Arial" w:hAnsi="Arial" w:cs="Arial"/>
          <w:sz w:val="24"/>
        </w:rPr>
      </w:pPr>
      <w:r w:rsidRPr="00C01A69">
        <w:rPr>
          <w:rFonts w:ascii="Arial" w:hAnsi="Arial" w:cs="Arial"/>
          <w:b/>
          <w:bCs/>
          <w:sz w:val="24"/>
        </w:rPr>
        <w:t>Regulations and restrictions</w:t>
      </w:r>
    </w:p>
    <w:p w:rsidR="005962A7" w:rsidRPr="00C01A69" w:rsidRDefault="005962A7" w:rsidP="005962A7">
      <w:pPr>
        <w:numPr>
          <w:ilvl w:val="0"/>
          <w:numId w:val="10"/>
        </w:numPr>
        <w:tabs>
          <w:tab w:val="clear" w:pos="720"/>
        </w:tabs>
        <w:spacing w:before="100" w:beforeAutospacing="1" w:after="100" w:afterAutospacing="1"/>
        <w:rPr>
          <w:rFonts w:ascii="Arial" w:hAnsi="Arial" w:cs="Arial"/>
          <w:sz w:val="24"/>
        </w:rPr>
      </w:pPr>
      <w:r w:rsidRPr="00C01A69">
        <w:rPr>
          <w:rFonts w:ascii="Arial" w:hAnsi="Arial" w:cs="Arial"/>
          <w:sz w:val="24"/>
        </w:rPr>
        <w:t xml:space="preserve">imposed, recommended or enacted by </w:t>
      </w:r>
    </w:p>
    <w:p w:rsidR="005962A7" w:rsidRPr="00C01A69" w:rsidRDefault="005962A7" w:rsidP="005962A7">
      <w:pPr>
        <w:numPr>
          <w:ilvl w:val="1"/>
          <w:numId w:val="10"/>
        </w:numPr>
        <w:tabs>
          <w:tab w:val="clear" w:pos="1440"/>
        </w:tabs>
        <w:spacing w:before="100" w:beforeAutospacing="1" w:after="100" w:afterAutospacing="1"/>
        <w:rPr>
          <w:rFonts w:ascii="Arial" w:hAnsi="Arial" w:cs="Arial"/>
          <w:sz w:val="24"/>
        </w:rPr>
      </w:pPr>
      <w:r w:rsidRPr="00C01A69">
        <w:rPr>
          <w:rFonts w:ascii="Arial" w:hAnsi="Arial" w:cs="Arial"/>
          <w:sz w:val="24"/>
        </w:rPr>
        <w:t>land/facility managers</w:t>
      </w:r>
    </w:p>
    <w:p w:rsidR="005962A7" w:rsidRPr="00C01A69" w:rsidRDefault="005962A7" w:rsidP="005962A7">
      <w:pPr>
        <w:numPr>
          <w:ilvl w:val="1"/>
          <w:numId w:val="10"/>
        </w:numPr>
        <w:tabs>
          <w:tab w:val="clear" w:pos="1440"/>
        </w:tabs>
        <w:spacing w:before="100" w:beforeAutospacing="1" w:after="100" w:afterAutospacing="1"/>
        <w:rPr>
          <w:rFonts w:ascii="Arial" w:hAnsi="Arial" w:cs="Arial"/>
          <w:sz w:val="24"/>
        </w:rPr>
      </w:pPr>
      <w:r w:rsidRPr="00C01A69">
        <w:rPr>
          <w:rFonts w:ascii="Arial" w:hAnsi="Arial" w:cs="Arial"/>
          <w:sz w:val="24"/>
        </w:rPr>
        <w:t>organisation conducting session</w:t>
      </w:r>
    </w:p>
    <w:p w:rsidR="005962A7" w:rsidRDefault="005962A7" w:rsidP="005962A7">
      <w:pPr>
        <w:numPr>
          <w:ilvl w:val="1"/>
          <w:numId w:val="10"/>
        </w:numPr>
        <w:tabs>
          <w:tab w:val="clear" w:pos="1440"/>
        </w:tabs>
        <w:spacing w:before="100" w:beforeAutospacing="1" w:after="100" w:afterAutospacing="1"/>
        <w:rPr>
          <w:rFonts w:ascii="Arial" w:hAnsi="Arial" w:cs="Arial"/>
          <w:sz w:val="24"/>
        </w:rPr>
      </w:pPr>
      <w:r w:rsidRPr="00C01A69">
        <w:rPr>
          <w:rFonts w:ascii="Arial" w:hAnsi="Arial" w:cs="Arial"/>
          <w:sz w:val="24"/>
        </w:rPr>
        <w:t>regulatory or peak body</w:t>
      </w:r>
    </w:p>
    <w:p w:rsidR="005962A7" w:rsidRPr="00C01A69" w:rsidRDefault="005962A7" w:rsidP="005962A7">
      <w:pPr>
        <w:numPr>
          <w:ilvl w:val="1"/>
          <w:numId w:val="10"/>
        </w:numPr>
        <w:tabs>
          <w:tab w:val="clear" w:pos="1440"/>
        </w:tabs>
        <w:spacing w:before="100" w:beforeAutospacing="1" w:after="100" w:afterAutospacing="1"/>
        <w:rPr>
          <w:rFonts w:ascii="Arial" w:hAnsi="Arial" w:cs="Arial"/>
          <w:sz w:val="24"/>
        </w:rPr>
      </w:pPr>
      <w:r w:rsidRPr="00C01A69">
        <w:rPr>
          <w:rFonts w:ascii="Arial" w:hAnsi="Arial" w:cs="Arial"/>
          <w:sz w:val="24"/>
        </w:rPr>
        <w:t>Occupational Health and Safety legislation</w:t>
      </w:r>
    </w:p>
    <w:p w:rsidR="005962A7" w:rsidRDefault="005962A7"/>
    <w:sectPr w:rsidR="005962A7" w:rsidSect="005962A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D4C7A"/>
    <w:multiLevelType w:val="multilevel"/>
    <w:tmpl w:val="57ACC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4C0FD2"/>
    <w:multiLevelType w:val="multilevel"/>
    <w:tmpl w:val="36188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7A6225"/>
    <w:multiLevelType w:val="hybridMultilevel"/>
    <w:tmpl w:val="1600532A"/>
    <w:lvl w:ilvl="0" w:tplc="F7D6809C">
      <w:start w:val="1"/>
      <w:numFmt w:val="decimal"/>
      <w:lvlRestart w:val="0"/>
      <w:lvlText w:val="1.%1"/>
      <w:lvlJc w:val="left"/>
      <w:pPr>
        <w:tabs>
          <w:tab w:val="num" w:pos="720"/>
        </w:tabs>
        <w:ind w:left="720" w:hanging="363"/>
      </w:pPr>
      <w:rPr>
        <w:rFonts w:hint="default"/>
        <w:b w:val="0"/>
        <w:i w:val="0"/>
      </w:rPr>
    </w:lvl>
    <w:lvl w:ilvl="1" w:tplc="E258CAE0">
      <w:start w:val="1"/>
      <w:numFmt w:val="decimal"/>
      <w:lvlRestart w:val="0"/>
      <w:lvlText w:val="2.%2"/>
      <w:lvlJc w:val="left"/>
      <w:pPr>
        <w:tabs>
          <w:tab w:val="num" w:pos="1443"/>
        </w:tabs>
        <w:ind w:left="1443" w:hanging="363"/>
      </w:pPr>
      <w:rPr>
        <w:rFonts w:hint="default"/>
        <w:b w:val="0"/>
        <w:i w:val="0"/>
      </w:rPr>
    </w:lvl>
    <w:lvl w:ilvl="2" w:tplc="786C6DB8">
      <w:start w:val="1"/>
      <w:numFmt w:val="decimal"/>
      <w:lvlRestart w:val="0"/>
      <w:lvlText w:val="3.%3"/>
      <w:lvlJc w:val="left"/>
      <w:pPr>
        <w:tabs>
          <w:tab w:val="num" w:pos="2343"/>
        </w:tabs>
        <w:ind w:left="2343" w:hanging="363"/>
      </w:pPr>
      <w:rPr>
        <w:rFonts w:hint="default"/>
        <w:b w:val="0"/>
        <w:i w:val="0"/>
      </w:rPr>
    </w:lvl>
    <w:lvl w:ilvl="3" w:tplc="D952D2C8">
      <w:start w:val="1"/>
      <w:numFmt w:val="decimal"/>
      <w:lvlRestart w:val="0"/>
      <w:lvlText w:val="4.%4"/>
      <w:lvlJc w:val="left"/>
      <w:pPr>
        <w:tabs>
          <w:tab w:val="num" w:pos="2883"/>
        </w:tabs>
        <w:ind w:left="2883" w:hanging="363"/>
      </w:pPr>
      <w:rPr>
        <w:rFonts w:hint="default"/>
        <w:b w:val="0"/>
        <w:i w:val="0"/>
      </w:rPr>
    </w:lvl>
    <w:lvl w:ilvl="4" w:tplc="5EB258E2">
      <w:start w:val="1"/>
      <w:numFmt w:val="decimal"/>
      <w:lvlRestart w:val="0"/>
      <w:lvlText w:val="5.%5"/>
      <w:lvlJc w:val="left"/>
      <w:pPr>
        <w:tabs>
          <w:tab w:val="num" w:pos="3603"/>
        </w:tabs>
        <w:ind w:left="3603" w:hanging="363"/>
      </w:pPr>
      <w:rPr>
        <w:rFonts w:hint="default"/>
        <w:b w:val="0"/>
        <w:i w:val="0"/>
      </w:rPr>
    </w:lvl>
    <w:lvl w:ilvl="5" w:tplc="F25677AA">
      <w:start w:val="1"/>
      <w:numFmt w:val="decimal"/>
      <w:lvlRestart w:val="0"/>
      <w:lvlText w:val="6.%6"/>
      <w:lvlJc w:val="left"/>
      <w:pPr>
        <w:tabs>
          <w:tab w:val="num" w:pos="4503"/>
        </w:tabs>
        <w:ind w:left="4503" w:hanging="363"/>
      </w:pPr>
      <w:rPr>
        <w:rFonts w:hint="default"/>
        <w:b w:val="0"/>
        <w:i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77D3319"/>
    <w:multiLevelType w:val="multilevel"/>
    <w:tmpl w:val="1116DE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C168EE"/>
    <w:multiLevelType w:val="multilevel"/>
    <w:tmpl w:val="A3B4B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F652CB"/>
    <w:multiLevelType w:val="multilevel"/>
    <w:tmpl w:val="D7C4F6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2C6820"/>
    <w:multiLevelType w:val="multilevel"/>
    <w:tmpl w:val="B2448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AB2B4E"/>
    <w:multiLevelType w:val="multilevel"/>
    <w:tmpl w:val="3608422C"/>
    <w:lvl w:ilvl="0">
      <w:start w:val="4"/>
      <w:numFmt w:val="decimal"/>
      <w:lvlText w:val="%1"/>
      <w:lvlJc w:val="left"/>
      <w:pPr>
        <w:ind w:left="465" w:hanging="465"/>
      </w:pPr>
      <w:rPr>
        <w:rFonts w:hint="default"/>
      </w:rPr>
    </w:lvl>
    <w:lvl w:ilvl="1">
      <w:start w:val="10"/>
      <w:numFmt w:val="decimal"/>
      <w:lvlText w:val="%1.%2"/>
      <w:lvlJc w:val="left"/>
      <w:pPr>
        <w:ind w:left="578" w:hanging="465"/>
      </w:pPr>
      <w:rPr>
        <w:rFonts w:hint="default"/>
      </w:rPr>
    </w:lvl>
    <w:lvl w:ilvl="2">
      <w:start w:val="1"/>
      <w:numFmt w:val="decimal"/>
      <w:lvlText w:val="%1.%2.%3"/>
      <w:lvlJc w:val="left"/>
      <w:pPr>
        <w:ind w:left="946" w:hanging="720"/>
      </w:pPr>
      <w:rPr>
        <w:rFonts w:hint="default"/>
      </w:rPr>
    </w:lvl>
    <w:lvl w:ilvl="3">
      <w:start w:val="1"/>
      <w:numFmt w:val="decimal"/>
      <w:lvlText w:val="%1.%2.%3.%4"/>
      <w:lvlJc w:val="left"/>
      <w:pPr>
        <w:ind w:left="1419" w:hanging="108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2005" w:hanging="144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591" w:hanging="1800"/>
      </w:pPr>
      <w:rPr>
        <w:rFonts w:hint="default"/>
      </w:rPr>
    </w:lvl>
    <w:lvl w:ilvl="8">
      <w:start w:val="1"/>
      <w:numFmt w:val="decimal"/>
      <w:lvlText w:val="%1.%2.%3.%4.%5.%6.%7.%8.%9"/>
      <w:lvlJc w:val="left"/>
      <w:pPr>
        <w:ind w:left="2704" w:hanging="1800"/>
      </w:pPr>
      <w:rPr>
        <w:rFonts w:hint="default"/>
      </w:rPr>
    </w:lvl>
  </w:abstractNum>
  <w:abstractNum w:abstractNumId="8">
    <w:nsid w:val="625B073F"/>
    <w:multiLevelType w:val="multilevel"/>
    <w:tmpl w:val="7696F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C14225"/>
    <w:multiLevelType w:val="multilevel"/>
    <w:tmpl w:val="8420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A01C1D"/>
    <w:multiLevelType w:val="multilevel"/>
    <w:tmpl w:val="756A0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9B5FAA"/>
    <w:multiLevelType w:val="multilevel"/>
    <w:tmpl w:val="B5A4F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1"/>
  </w:num>
  <w:num w:numId="4">
    <w:abstractNumId w:val="10"/>
  </w:num>
  <w:num w:numId="5">
    <w:abstractNumId w:val="5"/>
  </w:num>
  <w:num w:numId="6">
    <w:abstractNumId w:val="8"/>
  </w:num>
  <w:num w:numId="7">
    <w:abstractNumId w:val="6"/>
  </w:num>
  <w:num w:numId="8">
    <w:abstractNumId w:val="9"/>
  </w:num>
  <w:num w:numId="9">
    <w:abstractNumId w:val="4"/>
  </w:num>
  <w:num w:numId="10">
    <w:abstractNumId w:val="3"/>
  </w:num>
  <w:num w:numId="11">
    <w:abstractNumId w:val="2"/>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compat/>
  <w:rsids>
    <w:rsidRoot w:val="005962A7"/>
    <w:rsid w:val="000F1608"/>
    <w:rsid w:val="005962A7"/>
    <w:rsid w:val="00800C24"/>
    <w:rsid w:val="00B3506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62A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962A7"/>
    <w:pPr>
      <w:spacing w:before="100" w:beforeAutospacing="1" w:after="100" w:afterAutospacing="1"/>
    </w:pPr>
    <w:rPr>
      <w:rFonts w:ascii="Arial" w:hAnsi="Arial" w:cs="Arial"/>
    </w:rPr>
  </w:style>
  <w:style w:type="character" w:styleId="Strong">
    <w:name w:val="Strong"/>
    <w:basedOn w:val="DefaultParagraphFont"/>
    <w:qFormat/>
    <w:rsid w:val="005962A7"/>
    <w:rPr>
      <w:b/>
      <w:bCs/>
    </w:rPr>
  </w:style>
  <w:style w:type="character" w:styleId="Emphasis">
    <w:name w:val="Emphasis"/>
    <w:basedOn w:val="DefaultParagraphFont"/>
    <w:qFormat/>
    <w:rsid w:val="005962A7"/>
    <w:rPr>
      <w:i/>
      <w:iCs/>
    </w:rPr>
  </w:style>
  <w:style w:type="table" w:styleId="TableGrid">
    <w:name w:val="Table Grid"/>
    <w:basedOn w:val="TableNormal"/>
    <w:uiPriority w:val="59"/>
    <w:rsid w:val="005962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1002</Words>
  <Characters>5712</Characters>
  <Application>Microsoft Office Word</Application>
  <DocSecurity>0</DocSecurity>
  <Lines>47</Lines>
  <Paragraphs>13</Paragraphs>
  <ScaleCrop>false</ScaleCrop>
  <Company>Hewlett-Packard</Company>
  <LinksUpToDate>false</LinksUpToDate>
  <CharactersWithSpaces>6701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 Clarkson</dc:creator>
  <cp:lastModifiedBy>Lyn Clarkson</cp:lastModifiedBy>
  <cp:revision>1</cp:revision>
  <dcterms:created xsi:type="dcterms:W3CDTF">2009-07-21T02:07:00Z</dcterms:created>
  <dcterms:modified xsi:type="dcterms:W3CDTF">2009-07-21T02:10:00Z</dcterms:modified>
</cp:coreProperties>
</file>